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E7B" w:rsidRDefault="00F26E7B" w:rsidP="00F26E7B">
      <w:pPr>
        <w:shd w:val="clear" w:color="auto" w:fill="FFFFFF"/>
        <w:tabs>
          <w:tab w:val="left" w:pos="708"/>
        </w:tabs>
        <w:suppressAutoHyphens/>
        <w:spacing w:after="0" w:line="100" w:lineRule="atLeast"/>
        <w:jc w:val="center"/>
        <w:rPr>
          <w:rFonts w:ascii="Times New Roman" w:eastAsia="Droid Sans" w:hAnsi="Times New Roman" w:cs="Times New Roman"/>
          <w:color w:val="00000A"/>
          <w:sz w:val="28"/>
          <w:szCs w:val="28"/>
        </w:rPr>
      </w:pPr>
      <w:bookmarkStart w:id="0" w:name="_GoBack"/>
      <w:bookmarkEnd w:id="0"/>
    </w:p>
    <w:p w:rsidR="002C3CFF" w:rsidRDefault="00B22065" w:rsidP="00F26E7B">
      <w:pPr>
        <w:shd w:val="clear" w:color="auto" w:fill="FFFFFF"/>
        <w:tabs>
          <w:tab w:val="left" w:pos="708"/>
        </w:tabs>
        <w:suppressAutoHyphens/>
        <w:spacing w:after="0" w:line="100" w:lineRule="atLeast"/>
        <w:jc w:val="center"/>
        <w:rPr>
          <w:rFonts w:ascii="Times New Roman" w:eastAsia="Droid Sans" w:hAnsi="Times New Roman" w:cs="Times New Roman"/>
          <w:color w:val="00000A"/>
          <w:sz w:val="28"/>
          <w:szCs w:val="28"/>
        </w:rPr>
      </w:pPr>
      <w:r w:rsidRPr="00B22065">
        <w:rPr>
          <w:rFonts w:ascii="Times New Roman" w:eastAsia="Droid Sans" w:hAnsi="Times New Roman" w:cs="Times New Roman"/>
          <w:color w:val="00000A"/>
          <w:sz w:val="28"/>
          <w:szCs w:val="28"/>
        </w:rPr>
        <w:object w:dxaOrig="9225"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4pt;height:633pt" o:ole="">
            <v:imagedata r:id="rId8" o:title=""/>
          </v:shape>
          <o:OLEObject Type="Embed" ProgID="Acrobat.Document.DC" ShapeID="_x0000_i1025" DrawAspect="Content" ObjectID="_1800169744" r:id="rId9"/>
        </w:object>
      </w:r>
    </w:p>
    <w:p w:rsidR="00B22065" w:rsidRDefault="00B22065" w:rsidP="00F26E7B">
      <w:pPr>
        <w:shd w:val="clear" w:color="auto" w:fill="FFFFFF"/>
        <w:tabs>
          <w:tab w:val="left" w:pos="708"/>
        </w:tabs>
        <w:suppressAutoHyphens/>
        <w:spacing w:after="0" w:line="100" w:lineRule="atLeast"/>
        <w:jc w:val="center"/>
        <w:rPr>
          <w:rFonts w:ascii="Times New Roman" w:eastAsia="Droid Sans" w:hAnsi="Times New Roman" w:cs="Times New Roman"/>
          <w:color w:val="00000A"/>
          <w:sz w:val="28"/>
          <w:szCs w:val="28"/>
        </w:rPr>
      </w:pPr>
    </w:p>
    <w:p w:rsidR="00B22065" w:rsidRDefault="00B22065" w:rsidP="00F26E7B">
      <w:pPr>
        <w:shd w:val="clear" w:color="auto" w:fill="FFFFFF"/>
        <w:tabs>
          <w:tab w:val="left" w:pos="708"/>
        </w:tabs>
        <w:suppressAutoHyphens/>
        <w:spacing w:after="0" w:line="100" w:lineRule="atLeast"/>
        <w:jc w:val="center"/>
        <w:rPr>
          <w:rFonts w:ascii="Times New Roman" w:eastAsia="Droid Sans" w:hAnsi="Times New Roman" w:cs="Times New Roman"/>
          <w:color w:val="00000A"/>
          <w:sz w:val="28"/>
          <w:szCs w:val="28"/>
        </w:rPr>
      </w:pPr>
    </w:p>
    <w:p w:rsidR="00B22065" w:rsidRDefault="00B22065" w:rsidP="00F26E7B">
      <w:pPr>
        <w:shd w:val="clear" w:color="auto" w:fill="FFFFFF"/>
        <w:tabs>
          <w:tab w:val="left" w:pos="708"/>
        </w:tabs>
        <w:suppressAutoHyphens/>
        <w:spacing w:after="0" w:line="100" w:lineRule="atLeast"/>
        <w:jc w:val="center"/>
        <w:rPr>
          <w:rFonts w:ascii="Times New Roman" w:eastAsia="Droid Sans" w:hAnsi="Times New Roman" w:cs="Times New Roman"/>
          <w:color w:val="00000A"/>
          <w:sz w:val="28"/>
          <w:szCs w:val="28"/>
        </w:rPr>
      </w:pPr>
    </w:p>
    <w:p w:rsidR="00B22065" w:rsidRDefault="00B22065" w:rsidP="00F26E7B">
      <w:pPr>
        <w:shd w:val="clear" w:color="auto" w:fill="FFFFFF"/>
        <w:tabs>
          <w:tab w:val="left" w:pos="708"/>
        </w:tabs>
        <w:suppressAutoHyphens/>
        <w:spacing w:after="0" w:line="100" w:lineRule="atLeast"/>
        <w:jc w:val="center"/>
        <w:rPr>
          <w:rFonts w:ascii="Times New Roman" w:eastAsia="Droid Sans" w:hAnsi="Times New Roman" w:cs="Times New Roman"/>
          <w:color w:val="00000A"/>
          <w:sz w:val="28"/>
          <w:szCs w:val="28"/>
        </w:rPr>
      </w:pPr>
    </w:p>
    <w:p w:rsidR="00B22065" w:rsidRPr="002C3CFF" w:rsidRDefault="00B22065" w:rsidP="00F26E7B">
      <w:pPr>
        <w:shd w:val="clear" w:color="auto" w:fill="FFFFFF"/>
        <w:tabs>
          <w:tab w:val="left" w:pos="708"/>
        </w:tabs>
        <w:suppressAutoHyphens/>
        <w:spacing w:after="0" w:line="100" w:lineRule="atLeast"/>
        <w:jc w:val="center"/>
        <w:rPr>
          <w:rFonts w:ascii="Times New Roman" w:eastAsia="Droid Sans" w:hAnsi="Times New Roman" w:cs="Times New Roman"/>
          <w:color w:val="00000A"/>
          <w:sz w:val="28"/>
          <w:szCs w:val="28"/>
        </w:rPr>
      </w:pPr>
    </w:p>
    <w:p w:rsidR="00F40010" w:rsidRPr="00F26E7B" w:rsidRDefault="00F40010" w:rsidP="00F26E7B">
      <w:pPr>
        <w:shd w:val="clear" w:color="auto" w:fill="FFFFFF"/>
        <w:tabs>
          <w:tab w:val="left" w:pos="708"/>
        </w:tabs>
        <w:suppressAutoHyphens/>
        <w:spacing w:after="0" w:line="100" w:lineRule="atLeast"/>
        <w:jc w:val="center"/>
        <w:rPr>
          <w:rFonts w:ascii="Times New Roman" w:eastAsia="Droid Sans" w:hAnsi="Times New Roman" w:cs="Times New Roman"/>
          <w:color w:val="00000A"/>
        </w:rPr>
      </w:pPr>
      <w:r>
        <w:rPr>
          <w:rFonts w:ascii="Times New Roman" w:hAnsi="Times New Roman" w:cs="Times New Roman"/>
          <w:b/>
          <w:sz w:val="28"/>
          <w:szCs w:val="28"/>
        </w:rPr>
        <w:lastRenderedPageBreak/>
        <w:t>Оглавление</w:t>
      </w:r>
    </w:p>
    <w:p w:rsidR="00F40010" w:rsidRDefault="00F40010" w:rsidP="00F40010">
      <w:pPr>
        <w:rPr>
          <w:rFonts w:ascii="Times New Roman" w:hAnsi="Times New Roman" w:cs="Times New Roman"/>
          <w:b/>
          <w:sz w:val="28"/>
          <w:szCs w:val="28"/>
        </w:rPr>
      </w:pPr>
    </w:p>
    <w:tbl>
      <w:tblPr>
        <w:tblStyle w:val="a4"/>
        <w:tblW w:w="11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gridCol w:w="1865"/>
      </w:tblGrid>
      <w:tr w:rsidR="00F40010" w:rsidRPr="00567C70" w:rsidTr="002C3CFF">
        <w:trPr>
          <w:trHeight w:val="455"/>
        </w:trPr>
        <w:tc>
          <w:tcPr>
            <w:tcW w:w="9322" w:type="dxa"/>
          </w:tcPr>
          <w:p w:rsidR="00F40010" w:rsidRPr="003F385B" w:rsidRDefault="00FA4C3C" w:rsidP="00F26E7B">
            <w:pPr>
              <w:spacing w:line="360" w:lineRule="auto"/>
              <w:rPr>
                <w:rFonts w:ascii="Times New Roman" w:hAnsi="Times New Roman" w:cs="Times New Roman"/>
                <w:b/>
                <w:bCs/>
                <w:sz w:val="28"/>
                <w:szCs w:val="28"/>
              </w:rPr>
            </w:pPr>
            <w:hyperlink w:anchor="_Раздел_1._Комплекс" w:history="1">
              <w:r w:rsidR="00F40010" w:rsidRPr="003F385B">
                <w:rPr>
                  <w:rStyle w:val="a3"/>
                  <w:rFonts w:ascii="Times New Roman" w:hAnsi="Times New Roman" w:cs="Times New Roman"/>
                  <w:b/>
                  <w:bCs/>
                  <w:color w:val="auto"/>
                  <w:sz w:val="28"/>
                  <w:szCs w:val="28"/>
                  <w:u w:val="none"/>
                </w:rPr>
                <w:t>Раздел 1. Комплекс основных характеристик программы</w:t>
              </w:r>
            </w:hyperlink>
          </w:p>
        </w:tc>
        <w:tc>
          <w:tcPr>
            <w:tcW w:w="1865" w:type="dxa"/>
          </w:tcPr>
          <w:p w:rsidR="00F40010" w:rsidRPr="004C3717" w:rsidRDefault="00F40010" w:rsidP="00F26E7B">
            <w:pPr>
              <w:spacing w:line="360" w:lineRule="auto"/>
              <w:jc w:val="center"/>
              <w:rPr>
                <w:rFonts w:ascii="Times New Roman" w:hAnsi="Times New Roman" w:cs="Times New Roman"/>
                <w:bCs/>
                <w:sz w:val="24"/>
                <w:szCs w:val="24"/>
              </w:rPr>
            </w:pPr>
          </w:p>
        </w:tc>
      </w:tr>
      <w:tr w:rsidR="00F40010" w:rsidRPr="00C00B7F" w:rsidTr="002C3CFF">
        <w:trPr>
          <w:trHeight w:val="455"/>
        </w:trPr>
        <w:tc>
          <w:tcPr>
            <w:tcW w:w="9322" w:type="dxa"/>
          </w:tcPr>
          <w:p w:rsidR="00F40010" w:rsidRPr="002C3CFF" w:rsidRDefault="00FA4C3C" w:rsidP="00F26E7B">
            <w:pPr>
              <w:spacing w:line="360" w:lineRule="auto"/>
              <w:jc w:val="both"/>
              <w:rPr>
                <w:rFonts w:ascii="Times New Roman" w:hAnsi="Times New Roman" w:cs="Times New Roman"/>
                <w:bCs/>
                <w:sz w:val="28"/>
                <w:szCs w:val="28"/>
              </w:rPr>
            </w:pPr>
            <w:hyperlink w:anchor="_Пояснительная_записка" w:history="1">
              <w:r w:rsidR="00F40010" w:rsidRPr="002C3CFF">
                <w:rPr>
                  <w:rStyle w:val="a3"/>
                  <w:rFonts w:ascii="Times New Roman" w:hAnsi="Times New Roman" w:cs="Times New Roman"/>
                  <w:bCs/>
                  <w:color w:val="auto"/>
                  <w:sz w:val="28"/>
                  <w:szCs w:val="28"/>
                  <w:u w:val="none"/>
                </w:rPr>
                <w:t>Пояснительная записка</w:t>
              </w:r>
            </w:hyperlink>
            <w:r w:rsidR="00F40010" w:rsidRPr="002C3CFF">
              <w:rPr>
                <w:rFonts w:ascii="Times New Roman" w:hAnsi="Times New Roman" w:cs="Times New Roman"/>
                <w:bCs/>
                <w:sz w:val="28"/>
                <w:szCs w:val="28"/>
              </w:rPr>
              <w:t xml:space="preserve"> ………………………………..…....……..</w:t>
            </w:r>
          </w:p>
        </w:tc>
        <w:tc>
          <w:tcPr>
            <w:tcW w:w="1865" w:type="dxa"/>
          </w:tcPr>
          <w:p w:rsidR="00F40010" w:rsidRPr="00C00B7F" w:rsidRDefault="001955FA" w:rsidP="00F26E7B">
            <w:pPr>
              <w:spacing w:line="360" w:lineRule="auto"/>
              <w:rPr>
                <w:rFonts w:ascii="Times New Roman" w:hAnsi="Times New Roman" w:cs="Times New Roman"/>
                <w:bCs/>
                <w:sz w:val="24"/>
                <w:szCs w:val="24"/>
              </w:rPr>
            </w:pPr>
            <w:r>
              <w:rPr>
                <w:rFonts w:ascii="Times New Roman" w:hAnsi="Times New Roman" w:cs="Times New Roman"/>
                <w:bCs/>
                <w:sz w:val="24"/>
                <w:szCs w:val="24"/>
              </w:rPr>
              <w:t>2</w:t>
            </w:r>
          </w:p>
        </w:tc>
      </w:tr>
      <w:tr w:rsidR="00F40010" w:rsidRPr="00C00B7F" w:rsidTr="002C3CFF">
        <w:trPr>
          <w:trHeight w:val="479"/>
        </w:trPr>
        <w:tc>
          <w:tcPr>
            <w:tcW w:w="9322" w:type="dxa"/>
          </w:tcPr>
          <w:p w:rsidR="00F40010" w:rsidRPr="002C3CFF" w:rsidRDefault="00DA11A3" w:rsidP="00F26E7B">
            <w:pPr>
              <w:spacing w:line="360" w:lineRule="auto"/>
              <w:jc w:val="both"/>
              <w:rPr>
                <w:rFonts w:ascii="Times New Roman" w:hAnsi="Times New Roman" w:cs="Times New Roman"/>
                <w:bCs/>
                <w:sz w:val="28"/>
                <w:szCs w:val="28"/>
              </w:rPr>
            </w:pPr>
            <w:r w:rsidRPr="002C3CFF">
              <w:rPr>
                <w:rFonts w:ascii="Times New Roman" w:hAnsi="Times New Roman" w:cs="Times New Roman"/>
                <w:sz w:val="28"/>
                <w:szCs w:val="28"/>
              </w:rPr>
              <w:t>Содержание учебного плана</w:t>
            </w:r>
            <w:r w:rsidR="00F40010" w:rsidRPr="002C3CFF">
              <w:rPr>
                <w:rFonts w:ascii="Times New Roman" w:hAnsi="Times New Roman" w:cs="Times New Roman"/>
                <w:bCs/>
                <w:sz w:val="28"/>
                <w:szCs w:val="28"/>
              </w:rPr>
              <w:t>………………………….……….......</w:t>
            </w:r>
          </w:p>
        </w:tc>
        <w:tc>
          <w:tcPr>
            <w:tcW w:w="1865" w:type="dxa"/>
          </w:tcPr>
          <w:p w:rsidR="00F40010" w:rsidRPr="00C00B7F" w:rsidRDefault="001955FA" w:rsidP="00F26E7B">
            <w:pPr>
              <w:spacing w:line="360" w:lineRule="auto"/>
              <w:rPr>
                <w:rFonts w:ascii="Times New Roman" w:hAnsi="Times New Roman" w:cs="Times New Roman"/>
                <w:bCs/>
                <w:sz w:val="24"/>
                <w:szCs w:val="24"/>
              </w:rPr>
            </w:pPr>
            <w:r>
              <w:rPr>
                <w:rFonts w:ascii="Times New Roman" w:hAnsi="Times New Roman" w:cs="Times New Roman"/>
                <w:bCs/>
                <w:sz w:val="24"/>
                <w:szCs w:val="24"/>
              </w:rPr>
              <w:t>4</w:t>
            </w:r>
          </w:p>
        </w:tc>
      </w:tr>
      <w:tr w:rsidR="00F40010" w:rsidRPr="00C00B7F" w:rsidTr="002C3CFF">
        <w:trPr>
          <w:trHeight w:val="455"/>
        </w:trPr>
        <w:tc>
          <w:tcPr>
            <w:tcW w:w="9322" w:type="dxa"/>
          </w:tcPr>
          <w:p w:rsidR="00F40010" w:rsidRPr="002C3CFF" w:rsidRDefault="008A1D37" w:rsidP="00F26E7B">
            <w:pPr>
              <w:spacing w:line="360" w:lineRule="auto"/>
              <w:jc w:val="both"/>
              <w:rPr>
                <w:rFonts w:ascii="Times New Roman" w:hAnsi="Times New Roman" w:cs="Times New Roman"/>
                <w:bCs/>
                <w:sz w:val="28"/>
                <w:szCs w:val="28"/>
              </w:rPr>
            </w:pPr>
            <w:r w:rsidRPr="002C3CFF">
              <w:rPr>
                <w:rFonts w:ascii="Times New Roman" w:hAnsi="Times New Roman" w:cs="Times New Roman"/>
                <w:sz w:val="28"/>
                <w:szCs w:val="28"/>
              </w:rPr>
              <w:t>Календарно тематическое планирование</w:t>
            </w:r>
            <w:r w:rsidR="00DA11A3" w:rsidRPr="002C3CFF">
              <w:rPr>
                <w:rFonts w:ascii="Times New Roman" w:hAnsi="Times New Roman" w:cs="Times New Roman"/>
                <w:sz w:val="28"/>
                <w:szCs w:val="28"/>
              </w:rPr>
              <w:t xml:space="preserve">  </w:t>
            </w:r>
            <w:r w:rsidRPr="002C3CFF">
              <w:rPr>
                <w:rFonts w:ascii="Times New Roman" w:hAnsi="Times New Roman" w:cs="Times New Roman"/>
                <w:bCs/>
                <w:sz w:val="28"/>
                <w:szCs w:val="28"/>
              </w:rPr>
              <w:t>……………………….</w:t>
            </w:r>
          </w:p>
        </w:tc>
        <w:tc>
          <w:tcPr>
            <w:tcW w:w="1865" w:type="dxa"/>
          </w:tcPr>
          <w:p w:rsidR="00F40010" w:rsidRPr="00C00B7F" w:rsidRDefault="001955FA" w:rsidP="00F26E7B">
            <w:pPr>
              <w:spacing w:line="360" w:lineRule="auto"/>
              <w:rPr>
                <w:rFonts w:ascii="Times New Roman" w:hAnsi="Times New Roman" w:cs="Times New Roman"/>
                <w:bCs/>
                <w:sz w:val="24"/>
                <w:szCs w:val="24"/>
              </w:rPr>
            </w:pPr>
            <w:r>
              <w:rPr>
                <w:rFonts w:ascii="Times New Roman" w:hAnsi="Times New Roman" w:cs="Times New Roman"/>
                <w:bCs/>
                <w:sz w:val="24"/>
                <w:szCs w:val="24"/>
              </w:rPr>
              <w:t>6</w:t>
            </w:r>
          </w:p>
        </w:tc>
      </w:tr>
      <w:tr w:rsidR="00F40010" w:rsidRPr="00C00B7F" w:rsidTr="002C3CFF">
        <w:trPr>
          <w:trHeight w:val="455"/>
        </w:trPr>
        <w:tc>
          <w:tcPr>
            <w:tcW w:w="9322" w:type="dxa"/>
          </w:tcPr>
          <w:p w:rsidR="00F40010" w:rsidRPr="002C3CFF" w:rsidRDefault="00FA4C3C" w:rsidP="00F26E7B">
            <w:pPr>
              <w:spacing w:line="360" w:lineRule="auto"/>
              <w:jc w:val="both"/>
              <w:rPr>
                <w:rFonts w:ascii="Times New Roman" w:hAnsi="Times New Roman" w:cs="Times New Roman"/>
                <w:bCs/>
                <w:sz w:val="28"/>
                <w:szCs w:val="28"/>
              </w:rPr>
            </w:pPr>
            <w:hyperlink w:anchor="_Планируемые_результаты_освоения" w:history="1">
              <w:r w:rsidR="00F40010" w:rsidRPr="002C3CFF">
                <w:rPr>
                  <w:rStyle w:val="a3"/>
                  <w:rFonts w:ascii="Times New Roman" w:hAnsi="Times New Roman" w:cs="Times New Roman"/>
                  <w:bCs/>
                  <w:color w:val="auto"/>
                  <w:sz w:val="28"/>
                  <w:szCs w:val="28"/>
                  <w:u w:val="none"/>
                </w:rPr>
                <w:t>Планируемые результаты</w:t>
              </w:r>
            </w:hyperlink>
            <w:r w:rsidR="00F40010" w:rsidRPr="002C3CFF">
              <w:rPr>
                <w:rFonts w:ascii="Times New Roman" w:hAnsi="Times New Roman" w:cs="Times New Roman"/>
                <w:bCs/>
                <w:sz w:val="28"/>
                <w:szCs w:val="28"/>
              </w:rPr>
              <w:t xml:space="preserve"> ……...………………………………......</w:t>
            </w:r>
          </w:p>
        </w:tc>
        <w:tc>
          <w:tcPr>
            <w:tcW w:w="1865" w:type="dxa"/>
          </w:tcPr>
          <w:p w:rsidR="00F40010" w:rsidRPr="00C00B7F" w:rsidRDefault="001955FA" w:rsidP="00F26E7B">
            <w:pPr>
              <w:spacing w:line="360" w:lineRule="auto"/>
              <w:rPr>
                <w:rFonts w:ascii="Times New Roman" w:hAnsi="Times New Roman" w:cs="Times New Roman"/>
                <w:bCs/>
                <w:sz w:val="24"/>
                <w:szCs w:val="24"/>
              </w:rPr>
            </w:pPr>
            <w:r>
              <w:rPr>
                <w:rFonts w:ascii="Times New Roman" w:hAnsi="Times New Roman" w:cs="Times New Roman"/>
                <w:bCs/>
                <w:sz w:val="24"/>
                <w:szCs w:val="24"/>
              </w:rPr>
              <w:t>8</w:t>
            </w:r>
          </w:p>
        </w:tc>
      </w:tr>
      <w:tr w:rsidR="00F40010" w:rsidRPr="00C00B7F" w:rsidTr="002C3CFF">
        <w:trPr>
          <w:trHeight w:val="455"/>
        </w:trPr>
        <w:tc>
          <w:tcPr>
            <w:tcW w:w="9322" w:type="dxa"/>
          </w:tcPr>
          <w:p w:rsidR="00F40010" w:rsidRPr="002C3CFF" w:rsidRDefault="00FA4C3C" w:rsidP="00F26E7B">
            <w:pPr>
              <w:spacing w:line="360" w:lineRule="auto"/>
              <w:jc w:val="both"/>
              <w:rPr>
                <w:rFonts w:ascii="Times New Roman" w:hAnsi="Times New Roman" w:cs="Times New Roman"/>
                <w:b/>
                <w:bCs/>
                <w:sz w:val="28"/>
                <w:szCs w:val="28"/>
              </w:rPr>
            </w:pPr>
            <w:hyperlink w:anchor="_Раздел_2._Комплекс" w:history="1">
              <w:r w:rsidR="00F40010" w:rsidRPr="002C3CFF">
                <w:rPr>
                  <w:rStyle w:val="a3"/>
                  <w:rFonts w:ascii="Times New Roman" w:hAnsi="Times New Roman" w:cs="Times New Roman"/>
                  <w:b/>
                  <w:bCs/>
                  <w:color w:val="auto"/>
                  <w:sz w:val="28"/>
                  <w:szCs w:val="28"/>
                  <w:u w:val="none"/>
                </w:rPr>
                <w:t>Раздел 2. Комплекс организационно-педагогических условий</w:t>
              </w:r>
            </w:hyperlink>
          </w:p>
        </w:tc>
        <w:tc>
          <w:tcPr>
            <w:tcW w:w="1865" w:type="dxa"/>
          </w:tcPr>
          <w:p w:rsidR="00F40010" w:rsidRPr="00C00B7F" w:rsidRDefault="00F40010" w:rsidP="00F26E7B">
            <w:pPr>
              <w:spacing w:line="360" w:lineRule="auto"/>
              <w:rPr>
                <w:rFonts w:ascii="Times New Roman" w:hAnsi="Times New Roman" w:cs="Times New Roman"/>
                <w:bCs/>
                <w:sz w:val="24"/>
                <w:szCs w:val="24"/>
              </w:rPr>
            </w:pPr>
          </w:p>
        </w:tc>
      </w:tr>
      <w:tr w:rsidR="00F40010" w:rsidRPr="00C00B7F" w:rsidTr="002C3CFF">
        <w:trPr>
          <w:trHeight w:val="479"/>
        </w:trPr>
        <w:tc>
          <w:tcPr>
            <w:tcW w:w="9322" w:type="dxa"/>
          </w:tcPr>
          <w:p w:rsidR="00F40010" w:rsidRPr="002C3CFF" w:rsidRDefault="00343A1F" w:rsidP="00F26E7B">
            <w:pPr>
              <w:spacing w:line="360" w:lineRule="auto"/>
              <w:jc w:val="both"/>
              <w:rPr>
                <w:rFonts w:ascii="Times New Roman" w:hAnsi="Times New Roman" w:cs="Times New Roman"/>
                <w:bCs/>
                <w:sz w:val="28"/>
                <w:szCs w:val="28"/>
              </w:rPr>
            </w:pPr>
            <w:r w:rsidRPr="002C3CFF">
              <w:rPr>
                <w:rFonts w:ascii="Times New Roman" w:hAnsi="Times New Roman" w:cs="Times New Roman"/>
                <w:color w:val="000000"/>
                <w:sz w:val="28"/>
                <w:szCs w:val="28"/>
              </w:rPr>
              <w:t>Оценочные и методические материалы, вид контроля</w:t>
            </w:r>
          </w:p>
        </w:tc>
        <w:tc>
          <w:tcPr>
            <w:tcW w:w="1865" w:type="dxa"/>
          </w:tcPr>
          <w:p w:rsidR="00F40010" w:rsidRPr="00C00B7F" w:rsidRDefault="001955FA" w:rsidP="00F26E7B">
            <w:pPr>
              <w:spacing w:line="360" w:lineRule="auto"/>
              <w:rPr>
                <w:rFonts w:ascii="Times New Roman" w:hAnsi="Times New Roman" w:cs="Times New Roman"/>
                <w:bCs/>
                <w:sz w:val="24"/>
                <w:szCs w:val="24"/>
              </w:rPr>
            </w:pPr>
            <w:r>
              <w:rPr>
                <w:rFonts w:ascii="Times New Roman" w:hAnsi="Times New Roman" w:cs="Times New Roman"/>
                <w:bCs/>
                <w:sz w:val="24"/>
                <w:szCs w:val="24"/>
              </w:rPr>
              <w:t>9</w:t>
            </w:r>
          </w:p>
        </w:tc>
      </w:tr>
      <w:tr w:rsidR="00F40010" w:rsidRPr="00C00B7F" w:rsidTr="002C3CFF">
        <w:trPr>
          <w:trHeight w:val="455"/>
        </w:trPr>
        <w:tc>
          <w:tcPr>
            <w:tcW w:w="9322" w:type="dxa"/>
          </w:tcPr>
          <w:p w:rsidR="00F40010" w:rsidRPr="002C3CFF" w:rsidRDefault="002C3CFF" w:rsidP="00F26E7B">
            <w:pPr>
              <w:spacing w:line="360" w:lineRule="auto"/>
              <w:jc w:val="both"/>
              <w:rPr>
                <w:rFonts w:ascii="Times New Roman" w:hAnsi="Times New Roman" w:cs="Times New Roman"/>
                <w:bCs/>
                <w:sz w:val="28"/>
                <w:szCs w:val="28"/>
              </w:rPr>
            </w:pPr>
            <w:r>
              <w:rPr>
                <w:rFonts w:ascii="Times New Roman" w:hAnsi="Times New Roman" w:cs="Times New Roman"/>
                <w:sz w:val="28"/>
                <w:szCs w:val="28"/>
              </w:rPr>
              <w:t xml:space="preserve">Материально </w:t>
            </w:r>
            <w:r w:rsidR="00343A1F" w:rsidRPr="002C3CFF">
              <w:rPr>
                <w:rFonts w:ascii="Times New Roman" w:hAnsi="Times New Roman" w:cs="Times New Roman"/>
                <w:sz w:val="28"/>
                <w:szCs w:val="28"/>
              </w:rPr>
              <w:t>техническое оснащение</w:t>
            </w:r>
            <w:r w:rsidR="00F40010" w:rsidRPr="002C3CFF">
              <w:rPr>
                <w:rFonts w:ascii="Times New Roman" w:hAnsi="Times New Roman" w:cs="Times New Roman"/>
                <w:bCs/>
                <w:sz w:val="28"/>
                <w:szCs w:val="28"/>
              </w:rPr>
              <w:t>………………………………..</w:t>
            </w:r>
          </w:p>
        </w:tc>
        <w:tc>
          <w:tcPr>
            <w:tcW w:w="1865" w:type="dxa"/>
          </w:tcPr>
          <w:p w:rsidR="00F40010" w:rsidRPr="00C00B7F" w:rsidRDefault="00F40010" w:rsidP="00F26E7B">
            <w:pPr>
              <w:spacing w:line="360" w:lineRule="auto"/>
              <w:rPr>
                <w:rFonts w:ascii="Times New Roman" w:hAnsi="Times New Roman" w:cs="Times New Roman"/>
                <w:bCs/>
                <w:sz w:val="24"/>
                <w:szCs w:val="24"/>
              </w:rPr>
            </w:pPr>
            <w:r w:rsidRPr="00C00B7F">
              <w:rPr>
                <w:rFonts w:ascii="Times New Roman" w:hAnsi="Times New Roman" w:cs="Times New Roman"/>
                <w:bCs/>
                <w:sz w:val="24"/>
                <w:szCs w:val="24"/>
              </w:rPr>
              <w:t>10</w:t>
            </w:r>
          </w:p>
        </w:tc>
      </w:tr>
      <w:tr w:rsidR="00F40010" w:rsidRPr="00C00B7F" w:rsidTr="002C3CFF">
        <w:trPr>
          <w:trHeight w:val="455"/>
        </w:trPr>
        <w:tc>
          <w:tcPr>
            <w:tcW w:w="9322" w:type="dxa"/>
          </w:tcPr>
          <w:p w:rsidR="00F40010" w:rsidRPr="002C3CFF" w:rsidRDefault="000B6064" w:rsidP="00F26E7B">
            <w:pPr>
              <w:spacing w:line="360" w:lineRule="auto"/>
              <w:jc w:val="both"/>
              <w:rPr>
                <w:rFonts w:ascii="Times New Roman" w:hAnsi="Times New Roman" w:cs="Times New Roman"/>
                <w:bCs/>
                <w:sz w:val="28"/>
                <w:szCs w:val="28"/>
              </w:rPr>
            </w:pPr>
            <w:r w:rsidRPr="002C3CFF">
              <w:rPr>
                <w:rFonts w:ascii="Times New Roman" w:hAnsi="Times New Roman" w:cs="Times New Roman"/>
                <w:sz w:val="28"/>
                <w:szCs w:val="28"/>
              </w:rPr>
              <w:t xml:space="preserve">Методический материал литература  </w:t>
            </w:r>
            <w:r w:rsidRPr="002C3CFF">
              <w:rPr>
                <w:rFonts w:ascii="Times New Roman" w:hAnsi="Times New Roman" w:cs="Times New Roman"/>
                <w:bCs/>
                <w:sz w:val="28"/>
                <w:szCs w:val="28"/>
              </w:rPr>
              <w:t>…………………...…</w:t>
            </w:r>
            <w:r w:rsidR="00F40010" w:rsidRPr="002C3CFF">
              <w:rPr>
                <w:rFonts w:ascii="Times New Roman" w:hAnsi="Times New Roman" w:cs="Times New Roman"/>
                <w:bCs/>
                <w:sz w:val="28"/>
                <w:szCs w:val="28"/>
              </w:rPr>
              <w:t>………….....</w:t>
            </w:r>
          </w:p>
        </w:tc>
        <w:tc>
          <w:tcPr>
            <w:tcW w:w="1865" w:type="dxa"/>
          </w:tcPr>
          <w:p w:rsidR="00F40010" w:rsidRPr="00C00B7F" w:rsidRDefault="001955FA" w:rsidP="00F26E7B">
            <w:pPr>
              <w:spacing w:line="360" w:lineRule="auto"/>
              <w:rPr>
                <w:rFonts w:ascii="Times New Roman" w:hAnsi="Times New Roman" w:cs="Times New Roman"/>
                <w:bCs/>
                <w:sz w:val="24"/>
                <w:szCs w:val="24"/>
              </w:rPr>
            </w:pPr>
            <w:r>
              <w:rPr>
                <w:rFonts w:ascii="Times New Roman" w:hAnsi="Times New Roman" w:cs="Times New Roman"/>
                <w:bCs/>
                <w:sz w:val="24"/>
                <w:szCs w:val="24"/>
              </w:rPr>
              <w:t>11</w:t>
            </w:r>
          </w:p>
        </w:tc>
      </w:tr>
      <w:tr w:rsidR="00F40010" w:rsidRPr="00C00B7F" w:rsidTr="002C3CFF">
        <w:trPr>
          <w:trHeight w:val="2779"/>
        </w:trPr>
        <w:tc>
          <w:tcPr>
            <w:tcW w:w="9322" w:type="dxa"/>
          </w:tcPr>
          <w:p w:rsidR="00F40010" w:rsidRPr="00C00B7F" w:rsidRDefault="00F40010" w:rsidP="00F26E7B">
            <w:pPr>
              <w:spacing w:line="360" w:lineRule="auto"/>
              <w:jc w:val="both"/>
              <w:rPr>
                <w:rFonts w:ascii="Times New Roman" w:hAnsi="Times New Roman" w:cs="Times New Roman"/>
                <w:bCs/>
                <w:sz w:val="24"/>
                <w:szCs w:val="24"/>
                <w:highlight w:val="yellow"/>
              </w:rPr>
            </w:pPr>
            <w:r w:rsidRPr="00C00B7F">
              <w:rPr>
                <w:rFonts w:ascii="Times New Roman" w:hAnsi="Times New Roman" w:cs="Times New Roman"/>
                <w:bCs/>
                <w:sz w:val="24"/>
                <w:szCs w:val="24"/>
                <w:highlight w:val="yellow"/>
              </w:rPr>
              <w:t xml:space="preserve"> </w:t>
            </w:r>
          </w:p>
        </w:tc>
        <w:tc>
          <w:tcPr>
            <w:tcW w:w="1865" w:type="dxa"/>
          </w:tcPr>
          <w:p w:rsidR="00F40010" w:rsidRPr="00C00B7F" w:rsidRDefault="00F40010" w:rsidP="00F26E7B">
            <w:pPr>
              <w:spacing w:line="360" w:lineRule="auto"/>
              <w:rPr>
                <w:rFonts w:ascii="Times New Roman" w:hAnsi="Times New Roman" w:cs="Times New Roman"/>
                <w:bCs/>
                <w:sz w:val="24"/>
                <w:szCs w:val="24"/>
              </w:rPr>
            </w:pPr>
          </w:p>
          <w:p w:rsidR="00F40010" w:rsidRPr="00C00B7F" w:rsidRDefault="00F40010" w:rsidP="00F26E7B">
            <w:pPr>
              <w:spacing w:line="360" w:lineRule="auto"/>
              <w:rPr>
                <w:rFonts w:ascii="Times New Roman" w:hAnsi="Times New Roman" w:cs="Times New Roman"/>
                <w:bCs/>
                <w:sz w:val="24"/>
                <w:szCs w:val="24"/>
              </w:rPr>
            </w:pPr>
          </w:p>
          <w:p w:rsidR="00F40010" w:rsidRPr="00C00B7F" w:rsidRDefault="00F40010" w:rsidP="00F26E7B">
            <w:pPr>
              <w:spacing w:line="360" w:lineRule="auto"/>
              <w:rPr>
                <w:rFonts w:ascii="Times New Roman" w:hAnsi="Times New Roman" w:cs="Times New Roman"/>
                <w:bCs/>
                <w:sz w:val="24"/>
                <w:szCs w:val="24"/>
                <w:highlight w:val="yellow"/>
              </w:rPr>
            </w:pPr>
          </w:p>
        </w:tc>
      </w:tr>
    </w:tbl>
    <w:p w:rsidR="00F40010" w:rsidRPr="00C00B7F" w:rsidRDefault="00F40010">
      <w:pPr>
        <w:rPr>
          <w:sz w:val="24"/>
          <w:szCs w:val="24"/>
        </w:rPr>
      </w:pPr>
    </w:p>
    <w:p w:rsidR="00C00B7F" w:rsidRDefault="00C00B7F"/>
    <w:p w:rsidR="00C00B7F" w:rsidRDefault="00C00B7F"/>
    <w:p w:rsidR="00C00B7F" w:rsidRDefault="00C00B7F"/>
    <w:p w:rsidR="00C00B7F" w:rsidRDefault="00C00B7F"/>
    <w:p w:rsidR="00C00B7F" w:rsidRDefault="00C00B7F"/>
    <w:p w:rsidR="00C00B7F" w:rsidRDefault="00C00B7F"/>
    <w:p w:rsidR="00C00B7F" w:rsidRDefault="00C00B7F"/>
    <w:p w:rsidR="00C00B7F" w:rsidRDefault="00C00B7F"/>
    <w:p w:rsidR="002C3CFF" w:rsidRDefault="002C3CFF"/>
    <w:p w:rsidR="00C00B7F" w:rsidRDefault="00C00B7F"/>
    <w:p w:rsidR="00C00B7F" w:rsidRDefault="00C00B7F" w:rsidP="00C00B7F">
      <w:pPr>
        <w:shd w:val="clear" w:color="auto" w:fill="FFFFFF"/>
        <w:spacing w:after="0" w:line="315" w:lineRule="atLeast"/>
        <w:jc w:val="both"/>
        <w:rPr>
          <w:rFonts w:ascii="Times New Roman" w:eastAsia="Times New Roman" w:hAnsi="Times New Roman" w:cs="Times New Roman"/>
          <w:b/>
          <w:bCs/>
          <w:color w:val="181818"/>
          <w:sz w:val="24"/>
          <w:szCs w:val="24"/>
        </w:rPr>
      </w:pPr>
    </w:p>
    <w:p w:rsidR="002C3CFF" w:rsidRPr="00306347" w:rsidRDefault="002C3CFF" w:rsidP="002C3CFF">
      <w:pPr>
        <w:pStyle w:val="Standard"/>
        <w:spacing w:line="360" w:lineRule="auto"/>
        <w:rPr>
          <w:rFonts w:ascii="Times New Roman" w:eastAsia="Times New Roman" w:hAnsi="Times New Roman" w:cs="Times New Roman"/>
          <w:b/>
          <w:bCs/>
          <w:color w:val="000000"/>
          <w:szCs w:val="28"/>
        </w:rPr>
      </w:pPr>
      <w:r w:rsidRPr="00306347">
        <w:rPr>
          <w:rFonts w:ascii="Times New Roman" w:eastAsia="Times New Roman" w:hAnsi="Times New Roman" w:cs="Times New Roman"/>
          <w:b/>
          <w:bCs/>
          <w:color w:val="000000"/>
          <w:szCs w:val="28"/>
        </w:rPr>
        <w:lastRenderedPageBreak/>
        <w:t>Раздел 1. Комплекс основных характеристик программы</w:t>
      </w:r>
    </w:p>
    <w:p w:rsidR="002C3CFF" w:rsidRPr="00306347" w:rsidRDefault="002C3CFF" w:rsidP="002C3CFF">
      <w:pPr>
        <w:pStyle w:val="Standard"/>
        <w:spacing w:line="360" w:lineRule="auto"/>
        <w:rPr>
          <w:rFonts w:ascii="Times New Roman" w:eastAsia="Times New Roman" w:hAnsi="Times New Roman" w:cs="Times New Roman"/>
          <w:b/>
          <w:bCs/>
          <w:color w:val="000000"/>
          <w:szCs w:val="28"/>
        </w:rPr>
      </w:pPr>
      <w:r w:rsidRPr="00306347">
        <w:rPr>
          <w:rFonts w:ascii="Times New Roman" w:eastAsia="Times New Roman" w:hAnsi="Times New Roman" w:cs="Times New Roman"/>
          <w:b/>
          <w:bCs/>
          <w:color w:val="000000"/>
          <w:szCs w:val="28"/>
        </w:rPr>
        <w:t>Пояснительная записка</w:t>
      </w:r>
    </w:p>
    <w:p w:rsidR="002C3CFF" w:rsidRPr="002C3CFF" w:rsidRDefault="002C3CFF" w:rsidP="002C3CFF">
      <w:pPr>
        <w:shd w:val="clear" w:color="auto" w:fill="FFFFFF"/>
        <w:tabs>
          <w:tab w:val="left" w:pos="708"/>
        </w:tabs>
        <w:suppressAutoHyphens/>
        <w:spacing w:after="0" w:line="360" w:lineRule="auto"/>
        <w:ind w:right="31"/>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ab/>
        <w:t xml:space="preserve">Программа по мини – футболу является программой дополнительного образования, предназначенной для дополнительных занятий по физическому воспитанию общеобразовательного учреждения. Принята в общеобразовательном учреждении, где используется программа В. И. Ляха, А. А. </w:t>
      </w:r>
      <w:proofErr w:type="spellStart"/>
      <w:r w:rsidRPr="002C3CFF">
        <w:rPr>
          <w:rFonts w:ascii="Times New Roman" w:eastAsia="Times New Roman" w:hAnsi="Times New Roman" w:cs="Times New Roman"/>
          <w:color w:val="000000"/>
          <w:sz w:val="28"/>
          <w:szCs w:val="28"/>
          <w:lang w:eastAsia="ru-RU"/>
        </w:rPr>
        <w:t>Зданевича</w:t>
      </w:r>
      <w:proofErr w:type="spellEnd"/>
      <w:r w:rsidRPr="002C3CFF">
        <w:rPr>
          <w:rFonts w:ascii="Times New Roman" w:eastAsia="Times New Roman" w:hAnsi="Times New Roman" w:cs="Times New Roman"/>
          <w:color w:val="000000"/>
          <w:sz w:val="28"/>
          <w:szCs w:val="28"/>
          <w:lang w:eastAsia="ru-RU"/>
        </w:rPr>
        <w:t xml:space="preserve">. Программа составлена на основе программы спортивных секций в школе автор-составитель А.И. Каинов (2010г.) Программа рассчитана на 72 часа, в неделю - 1 занятие по 2 часа. </w:t>
      </w:r>
    </w:p>
    <w:p w:rsidR="00C00B7F" w:rsidRPr="002C3CFF" w:rsidRDefault="002C3CFF" w:rsidP="002C3CFF">
      <w:pPr>
        <w:shd w:val="clear" w:color="auto" w:fill="FFFFFF"/>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bCs/>
          <w:color w:val="000000"/>
          <w:sz w:val="28"/>
          <w:szCs w:val="28"/>
          <w:lang w:eastAsia="ru-RU"/>
        </w:rPr>
        <w:tab/>
        <w:t xml:space="preserve">Программа предназначена для оздоровительной работы с учащимися, проявляющими интерес к физической культуре и спорту. Данная программа представляет собой вариант программы дополнительного образования учеников 5- 8 классов. Программа спортивной секции «Мини-футбол» составлена с целью закрепления у учащихся интереса к спортивным играм. </w:t>
      </w:r>
    </w:p>
    <w:p w:rsidR="008818A6" w:rsidRPr="002C3CFF" w:rsidRDefault="008818A6" w:rsidP="002C3CFF">
      <w:pPr>
        <w:spacing w:after="0" w:line="360" w:lineRule="auto"/>
        <w:ind w:firstLine="709"/>
        <w:jc w:val="both"/>
        <w:rPr>
          <w:rFonts w:ascii="Times New Roman" w:hAnsi="Times New Roman" w:cs="Times New Roman"/>
          <w:i/>
          <w:sz w:val="28"/>
          <w:szCs w:val="28"/>
        </w:rPr>
      </w:pPr>
      <w:r w:rsidRPr="002C3CFF">
        <w:rPr>
          <w:rFonts w:ascii="Times New Roman" w:hAnsi="Times New Roman" w:cs="Times New Roman"/>
          <w:i/>
          <w:sz w:val="28"/>
          <w:szCs w:val="28"/>
        </w:rPr>
        <w:t>Программа спроектирована в соответствии с современными требованиями и нормативными документами:</w:t>
      </w:r>
    </w:p>
    <w:p w:rsidR="008818A6" w:rsidRPr="002C3CFF" w:rsidRDefault="008818A6" w:rsidP="002C3CFF">
      <w:pPr>
        <w:spacing w:after="0" w:line="360" w:lineRule="auto"/>
        <w:ind w:firstLine="709"/>
        <w:jc w:val="both"/>
        <w:rPr>
          <w:rFonts w:ascii="Times New Roman" w:hAnsi="Times New Roman" w:cs="Times New Roman"/>
          <w:sz w:val="28"/>
          <w:szCs w:val="28"/>
        </w:rPr>
      </w:pPr>
      <w:r w:rsidRPr="002C3CFF">
        <w:rPr>
          <w:rFonts w:ascii="Times New Roman" w:hAnsi="Times New Roman" w:cs="Times New Roman"/>
          <w:sz w:val="28"/>
          <w:szCs w:val="28"/>
        </w:rPr>
        <w:t>- Федеральный закон Российской Федерации от 29.12.2012 г. №273-ФЗ «Об образовании в Российской Федерации»;</w:t>
      </w:r>
    </w:p>
    <w:p w:rsidR="008818A6" w:rsidRPr="002C3CFF" w:rsidRDefault="008818A6" w:rsidP="002C3CFF">
      <w:pPr>
        <w:spacing w:after="0" w:line="360" w:lineRule="auto"/>
        <w:ind w:firstLine="709"/>
        <w:jc w:val="both"/>
        <w:rPr>
          <w:rFonts w:ascii="Times New Roman" w:hAnsi="Times New Roman" w:cs="Times New Roman"/>
          <w:sz w:val="28"/>
          <w:szCs w:val="28"/>
        </w:rPr>
      </w:pPr>
      <w:r w:rsidRPr="002C3CFF">
        <w:rPr>
          <w:rFonts w:ascii="Times New Roman" w:hAnsi="Times New Roman" w:cs="Times New Roman"/>
          <w:sz w:val="28"/>
          <w:szCs w:val="28"/>
        </w:rPr>
        <w:t>- Распоряжения Правительства Российской Федерации от 29.05.2015 № 996-р «Об утверждении Стратегии развития воспитания в РФ на период до 2025 года»;</w:t>
      </w:r>
    </w:p>
    <w:p w:rsidR="008818A6" w:rsidRPr="002C3CFF" w:rsidRDefault="008818A6" w:rsidP="002C3CFF">
      <w:pPr>
        <w:spacing w:after="0" w:line="360" w:lineRule="auto"/>
        <w:ind w:firstLine="709"/>
        <w:jc w:val="both"/>
        <w:rPr>
          <w:rFonts w:ascii="Times New Roman" w:hAnsi="Times New Roman" w:cs="Times New Roman"/>
          <w:sz w:val="28"/>
          <w:szCs w:val="28"/>
        </w:rPr>
      </w:pPr>
      <w:r w:rsidRPr="002C3CFF">
        <w:rPr>
          <w:rFonts w:ascii="Times New Roman" w:hAnsi="Times New Roman" w:cs="Times New Roman"/>
          <w:sz w:val="28"/>
          <w:szCs w:val="28"/>
        </w:rPr>
        <w:t>- 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8818A6" w:rsidRPr="002C3CFF" w:rsidRDefault="008818A6" w:rsidP="002C3CFF">
      <w:pPr>
        <w:spacing w:after="0" w:line="360" w:lineRule="auto"/>
        <w:ind w:firstLine="709"/>
        <w:jc w:val="both"/>
        <w:rPr>
          <w:rFonts w:ascii="Times New Roman" w:hAnsi="Times New Roman" w:cs="Times New Roman"/>
          <w:sz w:val="28"/>
          <w:szCs w:val="28"/>
        </w:rPr>
      </w:pPr>
      <w:r w:rsidRPr="002C3CFF">
        <w:rPr>
          <w:rFonts w:ascii="Times New Roman" w:hAnsi="Times New Roman" w:cs="Times New Roman"/>
          <w:sz w:val="28"/>
          <w:szCs w:val="28"/>
        </w:rPr>
        <w:t>- Концепция развития дополнительного образования детей от 31.03.2022 г. №678-р;</w:t>
      </w:r>
    </w:p>
    <w:p w:rsidR="008818A6" w:rsidRPr="002C3CFF" w:rsidRDefault="008818A6" w:rsidP="002C3CFF">
      <w:pPr>
        <w:spacing w:after="0" w:line="360" w:lineRule="auto"/>
        <w:ind w:firstLine="709"/>
        <w:jc w:val="both"/>
        <w:rPr>
          <w:rFonts w:ascii="Times New Roman" w:hAnsi="Times New Roman" w:cs="Times New Roman"/>
          <w:sz w:val="28"/>
          <w:szCs w:val="28"/>
        </w:rPr>
      </w:pPr>
      <w:r w:rsidRPr="002C3CFF">
        <w:rPr>
          <w:rFonts w:ascii="Times New Roman" w:hAnsi="Times New Roman" w:cs="Times New Roman"/>
          <w:sz w:val="28"/>
          <w:szCs w:val="28"/>
        </w:rPr>
        <w:t>- Федеральный проект «Успех каждого ребенка», утвержденный президиумом Совета при Президенте Российской Федерации по стратегическому развитию и национальным проектам (протокол от 24 декабря 2018 года № 16);</w:t>
      </w:r>
    </w:p>
    <w:p w:rsidR="008818A6" w:rsidRPr="002C3CFF" w:rsidRDefault="008818A6" w:rsidP="002C3CFF">
      <w:pPr>
        <w:spacing w:after="0" w:line="360" w:lineRule="auto"/>
        <w:ind w:firstLine="709"/>
        <w:jc w:val="both"/>
        <w:rPr>
          <w:rFonts w:ascii="Times New Roman" w:hAnsi="Times New Roman" w:cs="Times New Roman"/>
          <w:sz w:val="28"/>
          <w:szCs w:val="28"/>
        </w:rPr>
      </w:pPr>
      <w:r w:rsidRPr="002C3CFF">
        <w:rPr>
          <w:rFonts w:ascii="Times New Roman" w:hAnsi="Times New Roman" w:cs="Times New Roman"/>
          <w:sz w:val="28"/>
          <w:szCs w:val="28"/>
        </w:rPr>
        <w:t>- Постановление Главного Санитарного Врача РФ №28 от 28.09.2020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818A6" w:rsidRPr="002C3CFF" w:rsidRDefault="008818A6" w:rsidP="002C3CFF">
      <w:pPr>
        <w:spacing w:after="0" w:line="360" w:lineRule="auto"/>
        <w:ind w:firstLine="709"/>
        <w:jc w:val="both"/>
        <w:rPr>
          <w:rFonts w:ascii="Times New Roman" w:hAnsi="Times New Roman" w:cs="Times New Roman"/>
          <w:sz w:val="28"/>
          <w:szCs w:val="28"/>
        </w:rPr>
      </w:pPr>
      <w:r w:rsidRPr="002C3CFF">
        <w:rPr>
          <w:rFonts w:ascii="Times New Roman" w:hAnsi="Times New Roman" w:cs="Times New Roman"/>
          <w:sz w:val="28"/>
          <w:szCs w:val="28"/>
        </w:rPr>
        <w:lastRenderedPageBreak/>
        <w:t>- Письмо Министерства образования и науки Республики Татарстан от 28.01.2023 №1068/22 «О направлении методических рекомендаций по проектированию и реализации дополнительных общеобразовательных программ (в том числе адаптированных)»;</w:t>
      </w:r>
    </w:p>
    <w:p w:rsidR="008818A6" w:rsidRPr="002C3CFF" w:rsidRDefault="008818A6" w:rsidP="002C3CFF">
      <w:pPr>
        <w:spacing w:after="0" w:line="360" w:lineRule="auto"/>
        <w:ind w:firstLine="709"/>
        <w:jc w:val="both"/>
        <w:rPr>
          <w:rFonts w:ascii="Times New Roman" w:hAnsi="Times New Roman" w:cs="Times New Roman"/>
          <w:sz w:val="28"/>
          <w:szCs w:val="28"/>
        </w:rPr>
      </w:pPr>
      <w:r w:rsidRPr="002C3CFF">
        <w:rPr>
          <w:rFonts w:ascii="Times New Roman" w:hAnsi="Times New Roman" w:cs="Times New Roman"/>
          <w:sz w:val="28"/>
          <w:szCs w:val="28"/>
        </w:rPr>
        <w:t>- Устав ОО.</w:t>
      </w:r>
    </w:p>
    <w:p w:rsidR="00C00B7F" w:rsidRPr="002C3CFF" w:rsidRDefault="00C00B7F" w:rsidP="002C3CFF">
      <w:pPr>
        <w:widowControl w:val="0"/>
        <w:tabs>
          <w:tab w:val="left" w:pos="568"/>
          <w:tab w:val="left" w:pos="708"/>
        </w:tabs>
        <w:suppressAutoHyphens/>
        <w:spacing w:after="0" w:line="360" w:lineRule="auto"/>
        <w:ind w:right="435"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ab/>
        <w:t xml:space="preserve">Программа позволяет последовательно решать задачи физического воспитания школьников на протяжении обучения в школе, формируя у учащихся целостное представление о физической культуре, ее возможностях в повышении работоспособности </w:t>
      </w:r>
      <w:r w:rsidRPr="002C3CFF">
        <w:rPr>
          <w:rFonts w:ascii="Times New Roman" w:eastAsia="Droid Sans" w:hAnsi="Times New Roman" w:cs="Times New Roman"/>
          <w:color w:val="000000"/>
          <w:sz w:val="28"/>
          <w:szCs w:val="28"/>
        </w:rPr>
        <w:t>и улучшения состояния здоровья, а главное - воспитывая личность, способную к самостоятельной творческой деятельности.</w:t>
      </w:r>
    </w:p>
    <w:p w:rsidR="00C00B7F" w:rsidRPr="002C3CFF" w:rsidRDefault="00C00B7F" w:rsidP="002C3CFF">
      <w:pPr>
        <w:widowControl w:val="0"/>
        <w:tabs>
          <w:tab w:val="left" w:pos="708"/>
        </w:tabs>
        <w:suppressAutoHyphens/>
        <w:spacing w:after="0" w:line="360" w:lineRule="auto"/>
        <w:ind w:right="435"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Программа последовательно решает задачи физического воспитания:</w:t>
      </w:r>
    </w:p>
    <w:p w:rsidR="00C00B7F" w:rsidRPr="002C3CFF" w:rsidRDefault="00C00B7F" w:rsidP="002C3CFF">
      <w:pPr>
        <w:widowControl w:val="0"/>
        <w:tabs>
          <w:tab w:val="left" w:pos="568"/>
          <w:tab w:val="left" w:pos="708"/>
        </w:tabs>
        <w:suppressAutoHyphens/>
        <w:spacing w:after="0" w:line="360" w:lineRule="auto"/>
        <w:ind w:right="435"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 укрепление здоровья, физическое развитие и повышение работоспособности учащихся;</w:t>
      </w:r>
    </w:p>
    <w:p w:rsidR="00C00B7F" w:rsidRPr="002C3CFF" w:rsidRDefault="00C00B7F" w:rsidP="002C3CFF">
      <w:pPr>
        <w:widowControl w:val="0"/>
        <w:tabs>
          <w:tab w:val="left" w:pos="708"/>
        </w:tabs>
        <w:suppressAutoHyphens/>
        <w:spacing w:after="0" w:line="360" w:lineRule="auto"/>
        <w:ind w:right="435"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 воспитание у школьников высоких нравственных качеств, формирование понятия о том, что забота о своем здоровье является не только личным долгом, воспитание потребности в систематических и самостоятельных  занятиях физическими упражнениями;</w:t>
      </w:r>
    </w:p>
    <w:p w:rsidR="00C00B7F" w:rsidRPr="002C3CFF" w:rsidRDefault="00C00B7F" w:rsidP="002C3CFF">
      <w:pPr>
        <w:widowControl w:val="0"/>
        <w:tabs>
          <w:tab w:val="left" w:pos="708"/>
        </w:tabs>
        <w:suppressAutoHyphens/>
        <w:spacing w:after="0" w:line="360" w:lineRule="auto"/>
        <w:ind w:right="435"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 приобретение знаний в области гигиены, необходимых понятий и теоретических сведений по физической культуре и спорту;</w:t>
      </w:r>
    </w:p>
    <w:p w:rsidR="00C00B7F" w:rsidRPr="002C3CFF" w:rsidRDefault="00920B74" w:rsidP="002C3CFF">
      <w:pPr>
        <w:widowControl w:val="0"/>
        <w:tabs>
          <w:tab w:val="left" w:pos="708"/>
        </w:tabs>
        <w:suppressAutoHyphens/>
        <w:spacing w:after="0" w:line="360" w:lineRule="auto"/>
        <w:ind w:right="435" w:firstLine="680"/>
        <w:jc w:val="both"/>
        <w:rPr>
          <w:rFonts w:ascii="Times New Roman" w:eastAsia="Droid Sans" w:hAnsi="Times New Roman" w:cs="Times New Roman"/>
          <w:color w:val="00000A"/>
          <w:sz w:val="28"/>
          <w:szCs w:val="28"/>
        </w:rPr>
      </w:pPr>
      <w:proofErr w:type="gramStart"/>
      <w:r w:rsidRPr="002C3CFF">
        <w:rPr>
          <w:rFonts w:ascii="Times New Roman" w:eastAsia="Droid Sans" w:hAnsi="Times New Roman" w:cs="Times New Roman"/>
          <w:color w:val="00000A"/>
          <w:sz w:val="28"/>
          <w:szCs w:val="28"/>
        </w:rPr>
        <w:t xml:space="preserve">- развитие </w:t>
      </w:r>
      <w:r w:rsidR="00C00B7F" w:rsidRPr="002C3CFF">
        <w:rPr>
          <w:rFonts w:ascii="Times New Roman" w:eastAsia="Droid Sans" w:hAnsi="Times New Roman" w:cs="Times New Roman"/>
          <w:color w:val="00000A"/>
          <w:sz w:val="28"/>
          <w:szCs w:val="28"/>
        </w:rPr>
        <w:t>основных двигательных качеств (скоростные качества, выносливость, ловкость, меткость, смекалку, прыгучесть);</w:t>
      </w:r>
      <w:proofErr w:type="gramEnd"/>
    </w:p>
    <w:p w:rsidR="00C00B7F" w:rsidRPr="002C3CFF" w:rsidRDefault="00C00B7F" w:rsidP="002C3CFF">
      <w:pPr>
        <w:widowControl w:val="0"/>
        <w:tabs>
          <w:tab w:val="left" w:pos="708"/>
        </w:tabs>
        <w:suppressAutoHyphens/>
        <w:spacing w:after="0" w:line="360" w:lineRule="auto"/>
        <w:ind w:right="435"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 xml:space="preserve">- применение изученных приёмов в соревнованиях; </w:t>
      </w:r>
    </w:p>
    <w:p w:rsidR="008818A6" w:rsidRPr="002C3CFF" w:rsidRDefault="00C00B7F" w:rsidP="002C3CFF">
      <w:pPr>
        <w:widowControl w:val="0"/>
        <w:tabs>
          <w:tab w:val="left" w:pos="708"/>
        </w:tabs>
        <w:suppressAutoHyphens/>
        <w:spacing w:after="0" w:line="360" w:lineRule="auto"/>
        <w:ind w:right="435" w:firstLine="680"/>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 использование свободного времени для сохранения и укрепления здоровья.</w:t>
      </w:r>
    </w:p>
    <w:p w:rsidR="008818A6" w:rsidRPr="002C3CFF" w:rsidRDefault="008818A6" w:rsidP="002C3CFF">
      <w:pPr>
        <w:shd w:val="clear" w:color="auto" w:fill="FFFFFF"/>
        <w:spacing w:after="0" w:line="360" w:lineRule="auto"/>
        <w:jc w:val="both"/>
        <w:rPr>
          <w:rFonts w:ascii="Times New Roman" w:eastAsia="Times New Roman" w:hAnsi="Times New Roman" w:cs="Times New Roman"/>
          <w:color w:val="181818"/>
          <w:sz w:val="28"/>
          <w:szCs w:val="28"/>
        </w:rPr>
      </w:pPr>
      <w:r w:rsidRPr="002C3CFF">
        <w:rPr>
          <w:rFonts w:ascii="Times New Roman" w:eastAsia="Times New Roman" w:hAnsi="Times New Roman" w:cs="Times New Roman"/>
          <w:color w:val="181818"/>
          <w:sz w:val="28"/>
          <w:szCs w:val="28"/>
        </w:rPr>
        <w:t> </w:t>
      </w:r>
      <w:r w:rsidRPr="002C3CFF">
        <w:rPr>
          <w:rFonts w:ascii="Times New Roman" w:eastAsia="Times New Roman" w:hAnsi="Times New Roman" w:cs="Times New Roman"/>
          <w:b/>
          <w:bCs/>
          <w:color w:val="181818"/>
          <w:sz w:val="28"/>
          <w:szCs w:val="28"/>
        </w:rPr>
        <w:t>Актуальность данной программы</w:t>
      </w:r>
      <w:r w:rsidRPr="002C3CFF">
        <w:rPr>
          <w:rFonts w:ascii="Times New Roman" w:eastAsia="Times New Roman" w:hAnsi="Times New Roman" w:cs="Times New Roman"/>
          <w:color w:val="181818"/>
          <w:sz w:val="28"/>
          <w:szCs w:val="28"/>
        </w:rPr>
        <w:t> связана с развитием и ростом популярности футбола. Определяется спросом со стороны родителей и детей на организованные занятия футболом.</w:t>
      </w:r>
    </w:p>
    <w:p w:rsidR="008818A6" w:rsidRPr="002C3CFF" w:rsidRDefault="008818A6" w:rsidP="002C3CFF">
      <w:pPr>
        <w:shd w:val="clear" w:color="auto" w:fill="FFFFFF"/>
        <w:spacing w:after="0" w:line="360" w:lineRule="auto"/>
        <w:jc w:val="both"/>
        <w:rPr>
          <w:rFonts w:ascii="Times New Roman" w:eastAsia="Times New Roman" w:hAnsi="Times New Roman" w:cs="Times New Roman"/>
          <w:color w:val="181818"/>
          <w:sz w:val="28"/>
          <w:szCs w:val="28"/>
        </w:rPr>
      </w:pPr>
      <w:r w:rsidRPr="002C3CFF">
        <w:rPr>
          <w:rFonts w:ascii="Times New Roman" w:eastAsia="Times New Roman" w:hAnsi="Times New Roman" w:cs="Times New Roman"/>
          <w:b/>
          <w:bCs/>
          <w:color w:val="181818"/>
          <w:sz w:val="28"/>
          <w:szCs w:val="28"/>
        </w:rPr>
        <w:t>Направленность программы</w:t>
      </w:r>
      <w:r w:rsidRPr="002C3CFF">
        <w:rPr>
          <w:rFonts w:ascii="Times New Roman" w:eastAsia="Times New Roman" w:hAnsi="Times New Roman" w:cs="Times New Roman"/>
          <w:b/>
          <w:bCs/>
          <w:color w:val="FF0000"/>
          <w:sz w:val="28"/>
          <w:szCs w:val="28"/>
        </w:rPr>
        <w:t> </w:t>
      </w:r>
      <w:r w:rsidRPr="002C3CFF">
        <w:rPr>
          <w:rFonts w:ascii="Times New Roman" w:eastAsia="Times New Roman" w:hAnsi="Times New Roman" w:cs="Times New Roman"/>
          <w:b/>
          <w:bCs/>
          <w:color w:val="181818"/>
          <w:sz w:val="28"/>
          <w:szCs w:val="28"/>
        </w:rPr>
        <w:t> </w:t>
      </w:r>
      <w:r w:rsidRPr="002C3CFF">
        <w:rPr>
          <w:rFonts w:ascii="Times New Roman" w:eastAsia="Times New Roman" w:hAnsi="Times New Roman" w:cs="Times New Roman"/>
          <w:color w:val="181818"/>
          <w:sz w:val="28"/>
          <w:szCs w:val="28"/>
        </w:rPr>
        <w:t> физкультурно-спортивная.</w:t>
      </w:r>
    </w:p>
    <w:p w:rsidR="00C00B7F" w:rsidRPr="002C3CFF" w:rsidRDefault="00C00B7F" w:rsidP="002C3CFF">
      <w:pPr>
        <w:widowControl w:val="0"/>
        <w:tabs>
          <w:tab w:val="left" w:pos="708"/>
        </w:tabs>
        <w:suppressAutoHyphens/>
        <w:spacing w:after="0" w:line="360" w:lineRule="auto"/>
        <w:ind w:right="435"/>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b/>
          <w:bCs/>
          <w:color w:val="000000"/>
          <w:sz w:val="28"/>
          <w:szCs w:val="28"/>
          <w:lang w:eastAsia="ru-RU"/>
        </w:rPr>
        <w:t>Цели и задачи</w:t>
      </w:r>
    </w:p>
    <w:p w:rsidR="008818A6" w:rsidRPr="002C3CFF" w:rsidRDefault="00C00B7F" w:rsidP="002C3CFF">
      <w:pPr>
        <w:shd w:val="clear" w:color="auto" w:fill="FFFFFF"/>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ab/>
        <w:t>Игра в мини-футбол направлена на всестороннее физическое развитие и способствует совершенствованию многих необходимых в жизни двигательных и морально-волевых качеств.</w:t>
      </w:r>
    </w:p>
    <w:p w:rsidR="00C00B7F" w:rsidRPr="002C3CFF" w:rsidRDefault="00C00B7F" w:rsidP="002C3CFF">
      <w:pPr>
        <w:shd w:val="clear" w:color="auto" w:fill="FFFFFF"/>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b/>
          <w:bCs/>
          <w:color w:val="000000"/>
          <w:sz w:val="28"/>
          <w:szCs w:val="28"/>
          <w:lang w:eastAsia="ru-RU"/>
        </w:rPr>
        <w:lastRenderedPageBreak/>
        <w:t xml:space="preserve">Цель </w:t>
      </w:r>
      <w:r w:rsidRPr="002C3CFF">
        <w:rPr>
          <w:rFonts w:ascii="Times New Roman" w:eastAsia="Times New Roman" w:hAnsi="Times New Roman" w:cs="Times New Roman"/>
          <w:color w:val="000000"/>
          <w:sz w:val="28"/>
          <w:szCs w:val="28"/>
          <w:lang w:eastAsia="ru-RU"/>
        </w:rPr>
        <w:t>программы – углубленное изучение спортивной игры футбол (мини-футбол).</w:t>
      </w:r>
      <w:r w:rsidRPr="002C3CFF">
        <w:rPr>
          <w:rFonts w:ascii="Times New Roman" w:eastAsia="Times New Roman" w:hAnsi="Times New Roman" w:cs="Times New Roman"/>
          <w:color w:val="000000"/>
          <w:sz w:val="28"/>
          <w:szCs w:val="28"/>
          <w:lang w:eastAsia="ru-RU"/>
        </w:rPr>
        <w:tab/>
        <w:t xml:space="preserve">Основными </w:t>
      </w:r>
      <w:r w:rsidRPr="002C3CFF">
        <w:rPr>
          <w:rFonts w:ascii="Times New Roman" w:eastAsia="Times New Roman" w:hAnsi="Times New Roman" w:cs="Times New Roman"/>
          <w:b/>
          <w:bCs/>
          <w:color w:val="000000"/>
          <w:sz w:val="28"/>
          <w:szCs w:val="28"/>
          <w:lang w:eastAsia="ru-RU"/>
        </w:rPr>
        <w:t xml:space="preserve">задачами </w:t>
      </w:r>
      <w:r w:rsidRPr="002C3CFF">
        <w:rPr>
          <w:rFonts w:ascii="Times New Roman" w:eastAsia="Times New Roman" w:hAnsi="Times New Roman" w:cs="Times New Roman"/>
          <w:color w:val="000000"/>
          <w:sz w:val="28"/>
          <w:szCs w:val="28"/>
          <w:lang w:eastAsia="ru-RU"/>
        </w:rPr>
        <w:t>программы являются:</w:t>
      </w:r>
    </w:p>
    <w:p w:rsidR="00C00B7F" w:rsidRPr="002C3CFF" w:rsidRDefault="00C00B7F" w:rsidP="002C3CFF">
      <w:pPr>
        <w:numPr>
          <w:ilvl w:val="0"/>
          <w:numId w:val="1"/>
        </w:numPr>
        <w:shd w:val="clear" w:color="auto" w:fill="FFFFFF"/>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укрепления здоровья;</w:t>
      </w:r>
    </w:p>
    <w:p w:rsidR="00C00B7F" w:rsidRPr="002C3CFF" w:rsidRDefault="00C00B7F" w:rsidP="002C3CFF">
      <w:pPr>
        <w:numPr>
          <w:ilvl w:val="0"/>
          <w:numId w:val="1"/>
        </w:numPr>
        <w:shd w:val="clear" w:color="auto" w:fill="FFFFFF"/>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содействие правильному физическому развитию;</w:t>
      </w:r>
    </w:p>
    <w:p w:rsidR="00C00B7F" w:rsidRPr="002C3CFF" w:rsidRDefault="00C00B7F" w:rsidP="002C3CFF">
      <w:pPr>
        <w:numPr>
          <w:ilvl w:val="0"/>
          <w:numId w:val="1"/>
        </w:numPr>
        <w:shd w:val="clear" w:color="auto" w:fill="FFFFFF"/>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приобретение необходимых теоретических знаний;</w:t>
      </w:r>
    </w:p>
    <w:p w:rsidR="00C00B7F" w:rsidRPr="002C3CFF" w:rsidRDefault="00C00B7F" w:rsidP="002C3CFF">
      <w:pPr>
        <w:numPr>
          <w:ilvl w:val="0"/>
          <w:numId w:val="1"/>
        </w:numPr>
        <w:shd w:val="clear" w:color="auto" w:fill="FFFFFF"/>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овладение основными приёмами техники и тактики игры;</w:t>
      </w:r>
    </w:p>
    <w:p w:rsidR="00C00B7F" w:rsidRPr="002C3CFF" w:rsidRDefault="00C00B7F" w:rsidP="002C3CFF">
      <w:pPr>
        <w:numPr>
          <w:ilvl w:val="0"/>
          <w:numId w:val="1"/>
        </w:numPr>
        <w:shd w:val="clear" w:color="auto" w:fill="FFFFFF"/>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воспитание воли, смелости, настойчивости, дисциплинированности, коллективизма, чувства дружбы;</w:t>
      </w:r>
    </w:p>
    <w:p w:rsidR="00C00B7F" w:rsidRPr="002C3CFF" w:rsidRDefault="00C00B7F" w:rsidP="002C3CFF">
      <w:pPr>
        <w:numPr>
          <w:ilvl w:val="0"/>
          <w:numId w:val="1"/>
        </w:numPr>
        <w:shd w:val="clear" w:color="auto" w:fill="FFFFFF"/>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привитие ученикам организаторских навыков;</w:t>
      </w:r>
    </w:p>
    <w:p w:rsidR="00C00B7F" w:rsidRPr="002C3CFF" w:rsidRDefault="00C00B7F" w:rsidP="002C3CFF">
      <w:pPr>
        <w:numPr>
          <w:ilvl w:val="0"/>
          <w:numId w:val="1"/>
        </w:numPr>
        <w:shd w:val="clear" w:color="auto" w:fill="FFFFFF"/>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повышение специальной, физической, тактической подготовки школьников по футболу (мини-футбол);</w:t>
      </w:r>
    </w:p>
    <w:p w:rsidR="00F26E7B" w:rsidRPr="002C3CFF" w:rsidRDefault="00C00B7F" w:rsidP="002C3CFF">
      <w:pPr>
        <w:numPr>
          <w:ilvl w:val="0"/>
          <w:numId w:val="1"/>
        </w:numPr>
        <w:shd w:val="clear" w:color="auto" w:fill="FFFFFF"/>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подготовка учащихся к соревнованиям по футболу (мини-футбол</w:t>
      </w:r>
      <w:r w:rsidR="002C3CFF">
        <w:rPr>
          <w:rFonts w:ascii="Times New Roman" w:eastAsia="Times New Roman" w:hAnsi="Times New Roman" w:cs="Times New Roman"/>
          <w:color w:val="000000"/>
          <w:sz w:val="28"/>
          <w:szCs w:val="28"/>
          <w:lang w:eastAsia="ru-RU"/>
        </w:rPr>
        <w:t>)</w:t>
      </w:r>
    </w:p>
    <w:p w:rsidR="00F26E7B" w:rsidRPr="002C3CFF" w:rsidRDefault="00F26E7B" w:rsidP="002C3CFF">
      <w:pPr>
        <w:shd w:val="clear" w:color="auto" w:fill="FFFFFF"/>
        <w:tabs>
          <w:tab w:val="left" w:pos="708"/>
        </w:tabs>
        <w:suppressAutoHyphens/>
        <w:spacing w:after="0" w:line="360" w:lineRule="auto"/>
        <w:ind w:left="360" w:firstLine="680"/>
        <w:jc w:val="both"/>
        <w:rPr>
          <w:rFonts w:ascii="Times New Roman" w:eastAsia="Droid Sans" w:hAnsi="Times New Roman" w:cs="Times New Roman"/>
          <w:b/>
          <w:color w:val="00000A"/>
          <w:sz w:val="28"/>
          <w:szCs w:val="28"/>
        </w:rPr>
      </w:pPr>
    </w:p>
    <w:p w:rsidR="00DA5C1F" w:rsidRDefault="00DA11A3" w:rsidP="002C3CFF">
      <w:pPr>
        <w:shd w:val="clear" w:color="auto" w:fill="FFFFFF"/>
        <w:tabs>
          <w:tab w:val="left" w:pos="708"/>
        </w:tabs>
        <w:suppressAutoHyphens/>
        <w:spacing w:after="0" w:line="360" w:lineRule="auto"/>
        <w:ind w:left="360" w:firstLine="680"/>
        <w:jc w:val="center"/>
        <w:rPr>
          <w:rFonts w:ascii="Times New Roman" w:eastAsia="Droid Sans" w:hAnsi="Times New Roman" w:cs="Times New Roman"/>
          <w:b/>
          <w:color w:val="00000A"/>
          <w:sz w:val="28"/>
          <w:szCs w:val="28"/>
        </w:rPr>
      </w:pPr>
      <w:r w:rsidRPr="002C3CFF">
        <w:rPr>
          <w:rFonts w:ascii="Times New Roman" w:eastAsia="Droid Sans" w:hAnsi="Times New Roman" w:cs="Times New Roman"/>
          <w:b/>
          <w:color w:val="00000A"/>
          <w:sz w:val="28"/>
          <w:szCs w:val="28"/>
        </w:rPr>
        <w:t>Содержание учебного плана</w:t>
      </w:r>
    </w:p>
    <w:tbl>
      <w:tblPr>
        <w:tblStyle w:val="a4"/>
        <w:tblpPr w:leftFromText="180" w:rightFromText="180" w:vertAnchor="text" w:horzAnchor="margin" w:tblpXSpec="center" w:tblpY="702"/>
        <w:tblW w:w="10173" w:type="dxa"/>
        <w:tblLook w:val="04A0"/>
      </w:tblPr>
      <w:tblGrid>
        <w:gridCol w:w="534"/>
        <w:gridCol w:w="2551"/>
        <w:gridCol w:w="7088"/>
      </w:tblGrid>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eastAsia="Droid Sans" w:hAnsi="Times New Roman" w:cs="Times New Roman"/>
                <w:b/>
                <w:color w:val="00000A"/>
                <w:sz w:val="28"/>
                <w:szCs w:val="28"/>
              </w:rPr>
              <w:t>Раздел</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eastAsia="Droid Sans" w:hAnsi="Times New Roman" w:cs="Times New Roman"/>
                <w:b/>
                <w:color w:val="00000A"/>
                <w:sz w:val="28"/>
                <w:szCs w:val="28"/>
              </w:rPr>
              <w:t>Содержание</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hAnsi="Times New Roman" w:cs="Times New Roman"/>
                <w:sz w:val="28"/>
                <w:szCs w:val="28"/>
              </w:rPr>
              <w:t>История футбола</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hAnsi="Times New Roman" w:cs="Times New Roman"/>
                <w:sz w:val="28"/>
                <w:szCs w:val="28"/>
              </w:rPr>
              <w:t>Инструктаж по ТБ. История и развитие футбола и мини-футбола в России. Гигиенические занятия и навыки. Закаливание. Режим и питание спортсмена.</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hAnsi="Times New Roman" w:cs="Times New Roman"/>
                <w:sz w:val="28"/>
                <w:szCs w:val="28"/>
              </w:rPr>
              <w:t>Передвижения и остановки</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hAnsi="Times New Roman" w:cs="Times New Roman"/>
                <w:sz w:val="28"/>
                <w:szCs w:val="28"/>
              </w:rPr>
              <w:t>Передвижение боком, спиной вперёд, ускорение, остановки, повороты, старты из различных исходных положений. Комбинации из освоенных элементов техники передвижений (бег, остановки, повороты, рывки)</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3</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hAnsi="Times New Roman" w:cs="Times New Roman"/>
                <w:sz w:val="28"/>
                <w:szCs w:val="28"/>
              </w:rPr>
              <w:t>Удары по мячу</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hAnsi="Times New Roman" w:cs="Times New Roman"/>
                <w:sz w:val="28"/>
                <w:szCs w:val="28"/>
              </w:rPr>
              <w:t>Удары по неподвижному и катящемуся мячу внутренней стороной стопы и средней частью подъема. Удары по катящемуся мячу внутренней частью подъема. Удары по неподвижному мячу внешней частью подъема</w:t>
            </w:r>
            <w:proofErr w:type="gramStart"/>
            <w:r w:rsidRPr="002C3CFF">
              <w:rPr>
                <w:rFonts w:ascii="Times New Roman" w:hAnsi="Times New Roman" w:cs="Times New Roman"/>
                <w:sz w:val="28"/>
                <w:szCs w:val="28"/>
              </w:rPr>
              <w:t xml:space="preserve"> .</w:t>
            </w:r>
            <w:proofErr w:type="gramEnd"/>
            <w:r w:rsidRPr="002C3CFF">
              <w:rPr>
                <w:rFonts w:ascii="Times New Roman" w:hAnsi="Times New Roman" w:cs="Times New Roman"/>
                <w:sz w:val="28"/>
                <w:szCs w:val="28"/>
              </w:rPr>
              <w:t xml:space="preserve">Удары по катящемуся мячу внешней стороной подъема, носком </w:t>
            </w:r>
            <w:r w:rsidRPr="002C3CFF">
              <w:rPr>
                <w:rFonts w:ascii="Times New Roman" w:hAnsi="Times New Roman" w:cs="Times New Roman"/>
                <w:sz w:val="28"/>
                <w:szCs w:val="28"/>
              </w:rPr>
              <w:lastRenderedPageBreak/>
              <w:t>.Удары по летящему мячу внутренней стороной стопы Удары по летящему мячу серединой подъема Удары по летящему мячу серединой лба Удары по летящему мячу боковой частью лба Удары по воротам различными способами на точность попадания мячом в цель Угловой удар. Подача мяча в штрафную площадь</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lastRenderedPageBreak/>
              <w:t>4</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hAnsi="Times New Roman" w:cs="Times New Roman"/>
                <w:sz w:val="28"/>
                <w:szCs w:val="28"/>
              </w:rPr>
              <w:t>Остановка мяча</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hAnsi="Times New Roman" w:cs="Times New Roman"/>
                <w:sz w:val="28"/>
                <w:szCs w:val="28"/>
              </w:rPr>
              <w:t>Остановка катящегося мяча внутренней стороной стопы и подошвой Остановка катящегося мяча внешней стороной стопы Остановка мяча грудью Остановка летящего мяча внутренней стороной стопы</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5</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 xml:space="preserve">Ведение мяча и обводка </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Ведение мяча внешней и внутренней стороной стопы по прямой, с изменением направления и скорости. Ведения правой и левой ногой (без сопротивления защитника). Ведение мяча с пассивным сопротивлением защитника Ведение мяча с активным сопротивлением защитника Обводка с помощью обманных движений (финтов).</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6</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Отбор мяча</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Выбивание мяча ударом ногой</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7</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Вбрасывание мяча</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Вбрасывание мяча из-за боковой линии с места и с шагом</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8</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Игра вратаря</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Ловля катящегося мяча Ловля мяча, летящего навстречу Ловля мяча сверху в прыжке Отбивание мяча кулаком в прыжке Ловля мяча в падении (без фазы полёта)</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9</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Выполнение комбинации из освоенных элементов техники перемещений и владение мячом</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Ведение, удар (передача мяча), приём мяча, остановка, удар по воротам</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10</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Тактика игры</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 xml:space="preserve">Тактика свободного нападения Позиционные нападения без изменения позиций Позиционные нападения с </w:t>
            </w:r>
            <w:r w:rsidRPr="002C3CFF">
              <w:rPr>
                <w:rFonts w:ascii="Times New Roman" w:hAnsi="Times New Roman" w:cs="Times New Roman"/>
                <w:sz w:val="28"/>
                <w:szCs w:val="28"/>
              </w:rPr>
              <w:lastRenderedPageBreak/>
              <w:t>изменением позиций Нападение в игровых заданиях 3:1, 3:2, 3:3, 2:1 с атакой и без атаки ворот Индивидуальные, групповые и командные тактические действия в нападении и защите Двусторонняя учебная игра</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lastRenderedPageBreak/>
              <w:t>11</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Подвижные игры и эстафеты</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Игры и эстафеты на закрепление и совершенствование технических приемов и тактических действий. Игры, развивающие физические способности</w:t>
            </w:r>
          </w:p>
        </w:tc>
      </w:tr>
      <w:tr w:rsidR="002C3CFF" w:rsidRPr="002C3CFF" w:rsidTr="002C3CFF">
        <w:tc>
          <w:tcPr>
            <w:tcW w:w="534"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12</w:t>
            </w:r>
          </w:p>
        </w:tc>
        <w:tc>
          <w:tcPr>
            <w:tcW w:w="2551"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Физическая подготовка</w:t>
            </w:r>
          </w:p>
        </w:tc>
        <w:tc>
          <w:tcPr>
            <w:tcW w:w="7088" w:type="dxa"/>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b/>
                <w:color w:val="00000A"/>
                <w:sz w:val="28"/>
                <w:szCs w:val="28"/>
              </w:rPr>
            </w:pPr>
            <w:r w:rsidRPr="002C3CFF">
              <w:rPr>
                <w:rFonts w:ascii="Times New Roman" w:hAnsi="Times New Roman" w:cs="Times New Roman"/>
                <w:sz w:val="28"/>
                <w:szCs w:val="28"/>
              </w:rPr>
              <w:t>Развитие скоростн</w:t>
            </w:r>
            <w:proofErr w:type="gramStart"/>
            <w:r w:rsidRPr="002C3CFF">
              <w:rPr>
                <w:rFonts w:ascii="Times New Roman" w:hAnsi="Times New Roman" w:cs="Times New Roman"/>
                <w:sz w:val="28"/>
                <w:szCs w:val="28"/>
              </w:rPr>
              <w:t>о-</w:t>
            </w:r>
            <w:proofErr w:type="gramEnd"/>
            <w:r w:rsidRPr="002C3CFF">
              <w:rPr>
                <w:rFonts w:ascii="Times New Roman" w:hAnsi="Times New Roman" w:cs="Times New Roman"/>
                <w:sz w:val="28"/>
                <w:szCs w:val="28"/>
              </w:rPr>
              <w:t xml:space="preserve"> силовых, координационных способностей, выносливости, гибкости.</w:t>
            </w:r>
          </w:p>
        </w:tc>
      </w:tr>
    </w:tbl>
    <w:p w:rsidR="002B7B15" w:rsidRPr="002C3CFF" w:rsidRDefault="008A1D37" w:rsidP="002C3CFF">
      <w:pPr>
        <w:shd w:val="clear" w:color="auto" w:fill="FFFFFF"/>
        <w:tabs>
          <w:tab w:val="left" w:pos="708"/>
        </w:tabs>
        <w:suppressAutoHyphens/>
        <w:spacing w:after="0" w:line="360" w:lineRule="auto"/>
        <w:jc w:val="center"/>
        <w:rPr>
          <w:rFonts w:ascii="Times New Roman" w:hAnsi="Times New Roman" w:cs="Times New Roman"/>
          <w:b/>
          <w:sz w:val="28"/>
          <w:szCs w:val="28"/>
        </w:rPr>
      </w:pPr>
      <w:r w:rsidRPr="002C3CFF">
        <w:rPr>
          <w:rFonts w:ascii="Times New Roman" w:hAnsi="Times New Roman" w:cs="Times New Roman"/>
          <w:b/>
          <w:sz w:val="28"/>
          <w:szCs w:val="28"/>
        </w:rPr>
        <w:t>Футбол.</w:t>
      </w:r>
    </w:p>
    <w:p w:rsidR="002B7B15" w:rsidRPr="002C3CFF" w:rsidRDefault="008A1D37"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Развитие быстроты. </w:t>
      </w:r>
      <w:r w:rsidR="00F26E7B" w:rsidRPr="002C3CFF">
        <w:rPr>
          <w:rFonts w:ascii="Times New Roman" w:hAnsi="Times New Roman" w:cs="Times New Roman"/>
          <w:sz w:val="28"/>
          <w:szCs w:val="28"/>
        </w:rPr>
        <w:t xml:space="preserve"> </w:t>
      </w:r>
      <w:r w:rsidRPr="002C3CFF">
        <w:rPr>
          <w:rFonts w:ascii="Times New Roman" w:hAnsi="Times New Roman" w:cs="Times New Roman"/>
          <w:sz w:val="28"/>
          <w:szCs w:val="28"/>
        </w:rPr>
        <w:t xml:space="preserve">Старты из различных положений с последующим ускорением. </w:t>
      </w:r>
      <w:r w:rsidR="00F26E7B" w:rsidRPr="002C3CFF">
        <w:rPr>
          <w:rFonts w:ascii="Times New Roman" w:hAnsi="Times New Roman" w:cs="Times New Roman"/>
          <w:sz w:val="28"/>
          <w:szCs w:val="28"/>
        </w:rPr>
        <w:t xml:space="preserve"> </w:t>
      </w:r>
      <w:r w:rsidRPr="002C3CFF">
        <w:rPr>
          <w:rFonts w:ascii="Times New Roman" w:hAnsi="Times New Roman" w:cs="Times New Roman"/>
          <w:sz w:val="28"/>
          <w:szCs w:val="28"/>
        </w:rPr>
        <w:t>Бег с максимальной скоростью по прямой, с остановками (по свистку, хлопку, заданному сигналу), с ускорением, «рывками», изменением направления передвижения. Бег в максимальном темпе.</w:t>
      </w:r>
      <w:r w:rsidR="00F26E7B" w:rsidRPr="002C3CFF">
        <w:rPr>
          <w:rFonts w:ascii="Times New Roman" w:hAnsi="Times New Roman" w:cs="Times New Roman"/>
          <w:sz w:val="28"/>
          <w:szCs w:val="28"/>
        </w:rPr>
        <w:t xml:space="preserve"> </w:t>
      </w:r>
      <w:r w:rsidRPr="002C3CFF">
        <w:rPr>
          <w:rFonts w:ascii="Times New Roman" w:hAnsi="Times New Roman" w:cs="Times New Roman"/>
          <w:sz w:val="28"/>
          <w:szCs w:val="28"/>
        </w:rPr>
        <w:t xml:space="preserve"> </w:t>
      </w:r>
      <w:proofErr w:type="gramStart"/>
      <w:r w:rsidRPr="002C3CFF">
        <w:rPr>
          <w:rFonts w:ascii="Times New Roman" w:hAnsi="Times New Roman" w:cs="Times New Roman"/>
          <w:sz w:val="28"/>
          <w:szCs w:val="28"/>
        </w:rPr>
        <w:t>Бег и ходьба спиной вперёд с изменением темпа и направления движения (по прямой, по кругу и «змейкой»).</w:t>
      </w:r>
      <w:proofErr w:type="gramEnd"/>
      <w:r w:rsidR="00F26E7B" w:rsidRPr="002C3CFF">
        <w:rPr>
          <w:rFonts w:ascii="Times New Roman" w:hAnsi="Times New Roman" w:cs="Times New Roman"/>
          <w:sz w:val="28"/>
          <w:szCs w:val="28"/>
        </w:rPr>
        <w:t xml:space="preserve"> </w:t>
      </w:r>
      <w:r w:rsidRPr="002C3CFF">
        <w:rPr>
          <w:rFonts w:ascii="Times New Roman" w:hAnsi="Times New Roman" w:cs="Times New Roman"/>
          <w:sz w:val="28"/>
          <w:szCs w:val="28"/>
        </w:rPr>
        <w:t xml:space="preserve"> Бег с максимальной скоростью с поворотами на 180° и 360°.</w:t>
      </w:r>
      <w:r w:rsidR="00F26E7B" w:rsidRPr="002C3CFF">
        <w:rPr>
          <w:rFonts w:ascii="Times New Roman" w:hAnsi="Times New Roman" w:cs="Times New Roman"/>
          <w:sz w:val="28"/>
          <w:szCs w:val="28"/>
        </w:rPr>
        <w:t xml:space="preserve"> </w:t>
      </w:r>
      <w:r w:rsidRPr="002C3CFF">
        <w:rPr>
          <w:rFonts w:ascii="Times New Roman" w:hAnsi="Times New Roman" w:cs="Times New Roman"/>
          <w:sz w:val="28"/>
          <w:szCs w:val="28"/>
        </w:rPr>
        <w:t xml:space="preserve"> Прыжки через скакалку в максимальном темпе. Прыжки по разметкам на правой (левой) ноге, между стоек, спиной вперёд.</w:t>
      </w:r>
      <w:r w:rsidR="00F26E7B" w:rsidRPr="002C3CFF">
        <w:rPr>
          <w:rFonts w:ascii="Times New Roman" w:hAnsi="Times New Roman" w:cs="Times New Roman"/>
          <w:sz w:val="28"/>
          <w:szCs w:val="28"/>
        </w:rPr>
        <w:t xml:space="preserve"> </w:t>
      </w:r>
      <w:r w:rsidRPr="002C3CFF">
        <w:rPr>
          <w:rFonts w:ascii="Times New Roman" w:hAnsi="Times New Roman" w:cs="Times New Roman"/>
          <w:sz w:val="28"/>
          <w:szCs w:val="28"/>
        </w:rPr>
        <w:t xml:space="preserve"> Прыжки вверх на обеих ногах и одной ноге с продвижением вперёд. Удары по мячу в стенку в максимальном темпе.</w:t>
      </w:r>
      <w:r w:rsidR="00F26E7B" w:rsidRPr="002C3CFF">
        <w:rPr>
          <w:rFonts w:ascii="Times New Roman" w:hAnsi="Times New Roman" w:cs="Times New Roman"/>
          <w:sz w:val="28"/>
          <w:szCs w:val="28"/>
        </w:rPr>
        <w:t xml:space="preserve"> </w:t>
      </w:r>
      <w:r w:rsidRPr="002C3CFF">
        <w:rPr>
          <w:rFonts w:ascii="Times New Roman" w:hAnsi="Times New Roman" w:cs="Times New Roman"/>
          <w:sz w:val="28"/>
          <w:szCs w:val="28"/>
        </w:rPr>
        <w:t xml:space="preserve">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Развитие силы.</w:t>
      </w:r>
      <w:r w:rsidR="00F26E7B" w:rsidRPr="002C3CFF">
        <w:rPr>
          <w:rFonts w:ascii="Times New Roman" w:hAnsi="Times New Roman" w:cs="Times New Roman"/>
          <w:sz w:val="28"/>
          <w:szCs w:val="28"/>
        </w:rPr>
        <w:t xml:space="preserve"> </w:t>
      </w:r>
      <w:r w:rsidRPr="002C3CFF">
        <w:rPr>
          <w:rFonts w:ascii="Times New Roman" w:hAnsi="Times New Roman" w:cs="Times New Roman"/>
          <w:sz w:val="28"/>
          <w:szCs w:val="28"/>
        </w:rPr>
        <w:t xml:space="preserve"> Комплексы упражнений с дополнительным отягощением на основные мышечные группы. Многоскоки  через препятствия.</w:t>
      </w:r>
      <w:r w:rsidR="00F26E7B" w:rsidRPr="002C3CFF">
        <w:rPr>
          <w:rFonts w:ascii="Times New Roman" w:hAnsi="Times New Roman" w:cs="Times New Roman"/>
          <w:sz w:val="28"/>
          <w:szCs w:val="28"/>
        </w:rPr>
        <w:t xml:space="preserve"> </w:t>
      </w:r>
      <w:r w:rsidRPr="002C3CFF">
        <w:rPr>
          <w:rFonts w:ascii="Times New Roman" w:hAnsi="Times New Roman" w:cs="Times New Roman"/>
          <w:sz w:val="28"/>
          <w:szCs w:val="28"/>
        </w:rPr>
        <w:t xml:space="preserve"> Спрыгивание с возвышенной опоры с последующим ускорением, прыжком в длину и в высоту.  Прыжки на двух ногах с дополнительным отягощением  (вперёд, назад, в приседе</w:t>
      </w:r>
      <w:proofErr w:type="gramStart"/>
      <w:r w:rsidR="00813566" w:rsidRPr="002C3CFF">
        <w:rPr>
          <w:rFonts w:ascii="Times New Roman" w:hAnsi="Times New Roman" w:cs="Times New Roman"/>
          <w:sz w:val="28"/>
          <w:szCs w:val="28"/>
        </w:rPr>
        <w:t xml:space="preserve"> </w:t>
      </w:r>
      <w:r w:rsidRPr="002C3CFF">
        <w:rPr>
          <w:rFonts w:ascii="Times New Roman" w:hAnsi="Times New Roman" w:cs="Times New Roman"/>
          <w:sz w:val="28"/>
          <w:szCs w:val="28"/>
        </w:rPr>
        <w:t>,</w:t>
      </w:r>
      <w:proofErr w:type="gramEnd"/>
      <w:r w:rsidRPr="002C3CFF">
        <w:rPr>
          <w:rFonts w:ascii="Times New Roman" w:hAnsi="Times New Roman" w:cs="Times New Roman"/>
          <w:sz w:val="28"/>
          <w:szCs w:val="28"/>
        </w:rPr>
        <w:t xml:space="preserve"> с продвижением вперед.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4025E" w:rsidRPr="002C3CFF" w:rsidRDefault="00B4025E" w:rsidP="002C3CFF">
      <w:pPr>
        <w:shd w:val="clear" w:color="auto" w:fill="FFFFFF"/>
        <w:tabs>
          <w:tab w:val="left" w:pos="708"/>
        </w:tabs>
        <w:suppressAutoHyphens/>
        <w:spacing w:after="0" w:line="360" w:lineRule="auto"/>
        <w:ind w:left="-567"/>
        <w:jc w:val="both"/>
        <w:rPr>
          <w:rFonts w:ascii="Times New Roman" w:eastAsia="Times New Roman" w:hAnsi="Times New Roman" w:cs="Times New Roman"/>
          <w:b/>
          <w:bCs/>
          <w:color w:val="000000"/>
          <w:sz w:val="28"/>
          <w:szCs w:val="28"/>
          <w:lang w:eastAsia="ru-RU"/>
        </w:rPr>
      </w:pPr>
    </w:p>
    <w:p w:rsidR="002B7B15" w:rsidRPr="002C3CFF" w:rsidRDefault="00920B74" w:rsidP="002C3CFF">
      <w:pPr>
        <w:shd w:val="clear" w:color="auto" w:fill="FFFFFF"/>
        <w:tabs>
          <w:tab w:val="left" w:pos="708"/>
        </w:tabs>
        <w:suppressAutoHyphens/>
        <w:spacing w:after="0" w:line="360" w:lineRule="auto"/>
        <w:ind w:left="-567"/>
        <w:jc w:val="center"/>
        <w:rPr>
          <w:rFonts w:ascii="Times New Roman" w:eastAsia="Times New Roman" w:hAnsi="Times New Roman" w:cs="Times New Roman"/>
          <w:b/>
          <w:bCs/>
          <w:color w:val="000000"/>
          <w:sz w:val="28"/>
          <w:szCs w:val="28"/>
          <w:lang w:eastAsia="ru-RU"/>
        </w:rPr>
      </w:pPr>
      <w:r w:rsidRPr="002C3CFF">
        <w:rPr>
          <w:rFonts w:ascii="Times New Roman" w:eastAsia="Times New Roman" w:hAnsi="Times New Roman" w:cs="Times New Roman"/>
          <w:b/>
          <w:bCs/>
          <w:color w:val="000000"/>
          <w:sz w:val="28"/>
          <w:szCs w:val="28"/>
          <w:lang w:eastAsia="ru-RU"/>
        </w:rPr>
        <w:t>Методы и формы обучения</w:t>
      </w:r>
    </w:p>
    <w:p w:rsidR="002B7B15" w:rsidRPr="002C3CFF" w:rsidRDefault="002B7B15" w:rsidP="002C3CFF">
      <w:pPr>
        <w:shd w:val="clear" w:color="auto" w:fill="FFFFFF"/>
        <w:tabs>
          <w:tab w:val="left" w:pos="708"/>
        </w:tabs>
        <w:suppressAutoHyphens/>
        <w:spacing w:after="0" w:line="360" w:lineRule="auto"/>
        <w:ind w:left="-567"/>
        <w:jc w:val="both"/>
        <w:rPr>
          <w:rFonts w:ascii="Times New Roman" w:hAnsi="Times New Roman" w:cs="Times New Roman"/>
          <w:sz w:val="28"/>
          <w:szCs w:val="28"/>
        </w:rPr>
      </w:pPr>
    </w:p>
    <w:p w:rsidR="00920B74"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xml:space="preserve">Большие возможности для учебно-воспитательной работы заложены в принципе совместной деятельности учителя и ученика. Занятия необходимо строить так, чтобы учащиеся сами находили нужное решение, опираясь на свой опыт. Полученные знания и умения. Занятия по технической, тактической, общефизической подготовке проводятся в </w:t>
      </w:r>
      <w:r w:rsidR="00916CD2" w:rsidRPr="002C3CFF">
        <w:rPr>
          <w:rFonts w:ascii="Times New Roman" w:eastAsia="Times New Roman" w:hAnsi="Times New Roman" w:cs="Times New Roman"/>
          <w:color w:val="000000"/>
          <w:sz w:val="28"/>
          <w:szCs w:val="28"/>
          <w:lang w:eastAsia="ru-RU"/>
        </w:rPr>
        <w:t xml:space="preserve">режиме </w:t>
      </w:r>
      <w:proofErr w:type="gramStart"/>
      <w:r w:rsidR="00916CD2" w:rsidRPr="002C3CFF">
        <w:rPr>
          <w:rFonts w:ascii="Times New Roman" w:eastAsia="Times New Roman" w:hAnsi="Times New Roman" w:cs="Times New Roman"/>
          <w:color w:val="000000"/>
          <w:sz w:val="28"/>
          <w:szCs w:val="28"/>
          <w:lang w:eastAsia="ru-RU"/>
        </w:rPr>
        <w:t>учебно-тренировочных</w:t>
      </w:r>
      <w:proofErr w:type="gramEnd"/>
      <w:r w:rsidR="00916CD2" w:rsidRPr="002C3CFF">
        <w:rPr>
          <w:rFonts w:ascii="Times New Roman" w:eastAsia="Times New Roman" w:hAnsi="Times New Roman" w:cs="Times New Roman"/>
          <w:color w:val="000000"/>
          <w:sz w:val="28"/>
          <w:szCs w:val="28"/>
          <w:lang w:eastAsia="ru-RU"/>
        </w:rPr>
        <w:t xml:space="preserve"> по 2 часа</w:t>
      </w:r>
      <w:r w:rsidRPr="002C3CFF">
        <w:rPr>
          <w:rFonts w:ascii="Times New Roman" w:eastAsia="Times New Roman" w:hAnsi="Times New Roman" w:cs="Times New Roman"/>
          <w:color w:val="000000"/>
          <w:sz w:val="28"/>
          <w:szCs w:val="28"/>
          <w:lang w:eastAsia="ru-RU"/>
        </w:rPr>
        <w:t xml:space="preserve"> в неделю.</w:t>
      </w:r>
    </w:p>
    <w:p w:rsidR="00920B74"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Теория проходит в процессе учебно-тренировочных занятий, где подробно разбирается содержание правил игры, игровые ситуации, жесты судей.</w:t>
      </w:r>
    </w:p>
    <w:p w:rsidR="00920B74"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Для повышения интереса занимающихся к занятиям по футболу (мини-футбол) и более успешного решения образовательных, воспитательных и оздоровительных задач применяются  разнообразные формы и методы проведения этих занятий.</w:t>
      </w:r>
    </w:p>
    <w:p w:rsidR="00920B74"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Словесные методы: создают у учащихся предварительные представления об изучаемом движении. Для этой цели используются: объяснение, рассказ, замечание, команды, указание.</w:t>
      </w:r>
    </w:p>
    <w:p w:rsidR="002B7B15"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Наглядные методы: применяются главным образом в виде показа упражнения, наглядных пособий, видеофильмов. Эти методы помогают создать у учеников конкретные представления об изучаемых действиях.</w:t>
      </w:r>
    </w:p>
    <w:p w:rsidR="002B7B15"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Практические методы:</w:t>
      </w:r>
    </w:p>
    <w:p w:rsidR="002B7B15"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w:t>
      </w:r>
      <w:r w:rsidR="002B7B15" w:rsidRPr="002C3CFF">
        <w:rPr>
          <w:rFonts w:ascii="Times New Roman" w:eastAsia="Times New Roman" w:hAnsi="Times New Roman" w:cs="Times New Roman"/>
          <w:color w:val="000000"/>
          <w:sz w:val="28"/>
          <w:szCs w:val="28"/>
          <w:lang w:eastAsia="ru-RU"/>
        </w:rPr>
        <w:t xml:space="preserve">     </w:t>
      </w:r>
      <w:r w:rsidRPr="002C3CFF">
        <w:rPr>
          <w:rFonts w:ascii="Times New Roman" w:eastAsia="Times New Roman" w:hAnsi="Times New Roman" w:cs="Times New Roman"/>
          <w:color w:val="000000"/>
          <w:sz w:val="28"/>
          <w:szCs w:val="28"/>
          <w:lang w:eastAsia="ru-RU"/>
        </w:rPr>
        <w:t xml:space="preserve"> - методы упражнений;</w:t>
      </w:r>
    </w:p>
    <w:p w:rsidR="002B7B15"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w:t>
      </w:r>
      <w:r w:rsidR="002B7B15" w:rsidRPr="002C3CFF">
        <w:rPr>
          <w:rFonts w:ascii="Times New Roman" w:eastAsia="Times New Roman" w:hAnsi="Times New Roman" w:cs="Times New Roman"/>
          <w:color w:val="000000"/>
          <w:sz w:val="28"/>
          <w:szCs w:val="28"/>
          <w:lang w:eastAsia="ru-RU"/>
        </w:rPr>
        <w:t xml:space="preserve">     </w:t>
      </w:r>
      <w:r w:rsidRPr="002C3CFF">
        <w:rPr>
          <w:rFonts w:ascii="Times New Roman" w:eastAsia="Times New Roman" w:hAnsi="Times New Roman" w:cs="Times New Roman"/>
          <w:color w:val="000000"/>
          <w:sz w:val="28"/>
          <w:szCs w:val="28"/>
          <w:lang w:eastAsia="ru-RU"/>
        </w:rPr>
        <w:t xml:space="preserve"> - игровой;</w:t>
      </w:r>
    </w:p>
    <w:p w:rsidR="002B7B15"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xml:space="preserve"> </w:t>
      </w:r>
      <w:r w:rsidR="002B7B15" w:rsidRPr="002C3CFF">
        <w:rPr>
          <w:rFonts w:ascii="Times New Roman" w:eastAsia="Times New Roman" w:hAnsi="Times New Roman" w:cs="Times New Roman"/>
          <w:color w:val="000000"/>
          <w:sz w:val="28"/>
          <w:szCs w:val="28"/>
          <w:lang w:eastAsia="ru-RU"/>
        </w:rPr>
        <w:t xml:space="preserve">      </w:t>
      </w:r>
      <w:r w:rsidRPr="002C3CFF">
        <w:rPr>
          <w:rFonts w:ascii="Times New Roman" w:eastAsia="Times New Roman" w:hAnsi="Times New Roman" w:cs="Times New Roman"/>
          <w:color w:val="000000"/>
          <w:sz w:val="28"/>
          <w:szCs w:val="28"/>
          <w:lang w:eastAsia="ru-RU"/>
        </w:rPr>
        <w:t>- соревновательный;</w:t>
      </w:r>
    </w:p>
    <w:p w:rsidR="00920B74"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w:t>
      </w:r>
      <w:r w:rsidR="002B7B15" w:rsidRPr="002C3CFF">
        <w:rPr>
          <w:rFonts w:ascii="Times New Roman" w:eastAsia="Times New Roman" w:hAnsi="Times New Roman" w:cs="Times New Roman"/>
          <w:color w:val="000000"/>
          <w:sz w:val="28"/>
          <w:szCs w:val="28"/>
          <w:lang w:eastAsia="ru-RU"/>
        </w:rPr>
        <w:t xml:space="preserve">     </w:t>
      </w:r>
      <w:r w:rsidRPr="002C3CFF">
        <w:rPr>
          <w:rFonts w:ascii="Times New Roman" w:eastAsia="Times New Roman" w:hAnsi="Times New Roman" w:cs="Times New Roman"/>
          <w:color w:val="000000"/>
          <w:sz w:val="28"/>
          <w:szCs w:val="28"/>
          <w:lang w:eastAsia="ru-RU"/>
        </w:rPr>
        <w:t xml:space="preserve"> - круговой тренировки.</w:t>
      </w:r>
    </w:p>
    <w:p w:rsidR="002B7B15"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Главным из них является метод упражнений, который предусматривает многократное повторение упражнений. Разучивание упражнений осуществляется двумя методами:</w:t>
      </w:r>
    </w:p>
    <w:p w:rsidR="002B7B15" w:rsidRPr="002C3CFF" w:rsidRDefault="002B7B15"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xml:space="preserve">        </w:t>
      </w:r>
      <w:r w:rsidR="00920B74" w:rsidRPr="002C3CFF">
        <w:rPr>
          <w:rFonts w:ascii="Times New Roman" w:eastAsia="Times New Roman" w:hAnsi="Times New Roman" w:cs="Times New Roman"/>
          <w:color w:val="000000"/>
          <w:sz w:val="28"/>
          <w:szCs w:val="28"/>
          <w:lang w:eastAsia="ru-RU"/>
        </w:rPr>
        <w:t>- в целом;</w:t>
      </w:r>
    </w:p>
    <w:p w:rsidR="00920B74" w:rsidRPr="002C3CFF" w:rsidRDefault="002B7B15"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xml:space="preserve">        </w:t>
      </w:r>
      <w:r w:rsidR="00920B74" w:rsidRPr="002C3CFF">
        <w:rPr>
          <w:rFonts w:ascii="Times New Roman" w:eastAsia="Times New Roman" w:hAnsi="Times New Roman" w:cs="Times New Roman"/>
          <w:color w:val="000000"/>
          <w:sz w:val="28"/>
          <w:szCs w:val="28"/>
          <w:lang w:eastAsia="ru-RU"/>
        </w:rPr>
        <w:t>- по частям.</w:t>
      </w:r>
    </w:p>
    <w:p w:rsidR="002B7B15"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xml:space="preserve">Игровой и </w:t>
      </w:r>
      <w:proofErr w:type="gramStart"/>
      <w:r w:rsidRPr="002C3CFF">
        <w:rPr>
          <w:rFonts w:ascii="Times New Roman" w:eastAsia="Times New Roman" w:hAnsi="Times New Roman" w:cs="Times New Roman"/>
          <w:color w:val="000000"/>
          <w:sz w:val="28"/>
          <w:szCs w:val="28"/>
          <w:lang w:eastAsia="ru-RU"/>
        </w:rPr>
        <w:t>соревновательный</w:t>
      </w:r>
      <w:proofErr w:type="gramEnd"/>
      <w:r w:rsidRPr="002C3CFF">
        <w:rPr>
          <w:rFonts w:ascii="Times New Roman" w:eastAsia="Times New Roman" w:hAnsi="Times New Roman" w:cs="Times New Roman"/>
          <w:color w:val="000000"/>
          <w:sz w:val="28"/>
          <w:szCs w:val="28"/>
          <w:lang w:eastAsia="ru-RU"/>
        </w:rPr>
        <w:t xml:space="preserve"> методы применяются после того, как у учащихся образовались некоторые навыки игры.</w:t>
      </w:r>
    </w:p>
    <w:p w:rsidR="002B7B15"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lastRenderedPageBreak/>
        <w:t xml:space="preserve">  Метод круговое тренировки предусматривает выполнение заданий на специально подготовленных местах (станциях). Упражнения выполняются с учётом технических и физических способностей занимающихся.</w:t>
      </w:r>
    </w:p>
    <w:p w:rsidR="005B6F5D" w:rsidRPr="002C3CFF" w:rsidRDefault="00920B74" w:rsidP="002C3CFF">
      <w:pPr>
        <w:shd w:val="clear" w:color="auto" w:fill="FFFFFF"/>
        <w:tabs>
          <w:tab w:val="left" w:pos="708"/>
        </w:tabs>
        <w:suppressAutoHyphens/>
        <w:spacing w:after="0" w:line="360" w:lineRule="auto"/>
        <w:ind w:right="-57"/>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Формы обучения: индивидуальная, фронтальная, групповая, поточная.</w:t>
      </w:r>
    </w:p>
    <w:tbl>
      <w:tblPr>
        <w:tblpPr w:leftFromText="180" w:rightFromText="180" w:vertAnchor="text" w:horzAnchor="margin" w:tblpY="681"/>
        <w:tblW w:w="10881" w:type="dxa"/>
        <w:tblBorders>
          <w:top w:val="single" w:sz="8" w:space="0" w:color="000001"/>
          <w:left w:val="single" w:sz="8" w:space="0" w:color="000001"/>
          <w:bottom w:val="single" w:sz="8" w:space="0" w:color="000001"/>
          <w:right w:val="single" w:sz="8" w:space="0" w:color="000001"/>
        </w:tblBorders>
        <w:tblLayout w:type="fixed"/>
        <w:tblCellMar>
          <w:left w:w="10" w:type="dxa"/>
          <w:right w:w="10" w:type="dxa"/>
        </w:tblCellMar>
        <w:tblLook w:val="04A0"/>
      </w:tblPr>
      <w:tblGrid>
        <w:gridCol w:w="534"/>
        <w:gridCol w:w="6804"/>
        <w:gridCol w:w="850"/>
        <w:gridCol w:w="1276"/>
        <w:gridCol w:w="1417"/>
      </w:tblGrid>
      <w:tr w:rsidR="002C3CFF" w:rsidRPr="002C3CFF" w:rsidTr="002C3CFF">
        <w:trPr>
          <w:trHeight w:val="540"/>
        </w:trPr>
        <w:tc>
          <w:tcPr>
            <w:tcW w:w="534" w:type="dxa"/>
            <w:vMerge w:val="restart"/>
            <w:tcBorders>
              <w:top w:val="single" w:sz="8" w:space="0" w:color="000001"/>
              <w:left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w:t>
            </w:r>
          </w:p>
          <w:p w:rsidR="002C3CFF" w:rsidRPr="002C3CFF" w:rsidRDefault="002C3CFF" w:rsidP="002C3CFF">
            <w:pPr>
              <w:spacing w:line="360" w:lineRule="auto"/>
              <w:jc w:val="both"/>
              <w:rPr>
                <w:rFonts w:ascii="Times New Roman" w:eastAsia="Droid Sans" w:hAnsi="Times New Roman" w:cs="Times New Roman"/>
                <w:sz w:val="28"/>
                <w:szCs w:val="28"/>
              </w:rPr>
            </w:pPr>
            <w:r w:rsidRPr="002C3CFF">
              <w:rPr>
                <w:rFonts w:ascii="Times New Roman" w:eastAsia="Droid Sans" w:hAnsi="Times New Roman" w:cs="Times New Roman"/>
                <w:sz w:val="28"/>
                <w:szCs w:val="28"/>
              </w:rPr>
              <w:t>№</w:t>
            </w:r>
          </w:p>
        </w:tc>
        <w:tc>
          <w:tcPr>
            <w:tcW w:w="6804"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Содержание материала</w:t>
            </w:r>
          </w:p>
        </w:tc>
        <w:tc>
          <w:tcPr>
            <w:tcW w:w="850" w:type="dxa"/>
            <w:vMerge w:val="restart"/>
            <w:tcBorders>
              <w:top w:val="single" w:sz="8" w:space="0" w:color="000001"/>
              <w:left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Кол-во</w:t>
            </w:r>
          </w:p>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часов</w:t>
            </w:r>
          </w:p>
        </w:tc>
        <w:tc>
          <w:tcPr>
            <w:tcW w:w="2693"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Дата</w:t>
            </w:r>
          </w:p>
        </w:tc>
      </w:tr>
      <w:tr w:rsidR="002C3CFF" w:rsidRPr="002C3CFF" w:rsidTr="002C3CFF">
        <w:trPr>
          <w:trHeight w:val="120"/>
        </w:trPr>
        <w:tc>
          <w:tcPr>
            <w:tcW w:w="534" w:type="dxa"/>
            <w:vMerge/>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6804" w:type="dxa"/>
            <w:vMerge/>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850" w:type="dxa"/>
            <w:vMerge/>
            <w:tcBorders>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по плану</w:t>
            </w: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По факту</w:t>
            </w: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11</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Т/Б на спортивных играх. Организационный момент.</w:t>
            </w:r>
            <w:r w:rsidRPr="002C3CFF">
              <w:rPr>
                <w:rFonts w:ascii="Times New Roman" w:eastAsia="Times New Roman" w:hAnsi="Times New Roman" w:cs="Times New Roman"/>
                <w:kern w:val="1"/>
                <w:sz w:val="28"/>
                <w:szCs w:val="28"/>
                <w:lang w:eastAsia="ru-RU" w:bidi="hi-IN"/>
              </w:rPr>
              <w:t xml:space="preserve"> Выявление уровня первичной подготовки детей в данном виде деятельности.</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22</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widowControl w:val="0"/>
              <w:suppressAutoHyphens/>
              <w:spacing w:after="0" w:line="360" w:lineRule="auto"/>
              <w:jc w:val="both"/>
              <w:rPr>
                <w:rFonts w:ascii="Times New Roman" w:eastAsia="Times New Roman" w:hAnsi="Times New Roman" w:cs="Times New Roman"/>
                <w:kern w:val="1"/>
                <w:sz w:val="28"/>
                <w:szCs w:val="28"/>
                <w:lang w:eastAsia="ru-RU" w:bidi="hi-IN"/>
              </w:rPr>
            </w:pPr>
            <w:r w:rsidRPr="002C3CFF">
              <w:rPr>
                <w:rFonts w:ascii="Times New Roman" w:eastAsia="Times New Roman" w:hAnsi="Times New Roman" w:cs="Times New Roman"/>
                <w:kern w:val="1"/>
                <w:sz w:val="28"/>
                <w:szCs w:val="28"/>
                <w:lang w:eastAsia="ru-RU" w:bidi="hi-IN"/>
              </w:rPr>
              <w:t xml:space="preserve">Втягивающая тренировка. </w:t>
            </w:r>
          </w:p>
          <w:p w:rsidR="002C3CFF" w:rsidRPr="002C3CFF" w:rsidRDefault="002C3CFF" w:rsidP="002C3CFF">
            <w:pPr>
              <w:widowControl w:val="0"/>
              <w:suppressAutoHyphens/>
              <w:spacing w:after="0" w:line="360" w:lineRule="auto"/>
              <w:jc w:val="both"/>
              <w:rPr>
                <w:rFonts w:ascii="Times New Roman" w:eastAsia="Times New Roman" w:hAnsi="Times New Roman" w:cs="Times New Roman"/>
                <w:kern w:val="1"/>
                <w:sz w:val="28"/>
                <w:szCs w:val="28"/>
                <w:lang w:eastAsia="ru-RU" w:bidi="hi-IN"/>
              </w:rPr>
            </w:pPr>
            <w:r w:rsidRPr="002C3CFF">
              <w:rPr>
                <w:rFonts w:ascii="Times New Roman" w:eastAsia="Times New Roman" w:hAnsi="Times New Roman" w:cs="Times New Roman"/>
                <w:kern w:val="1"/>
                <w:sz w:val="28"/>
                <w:szCs w:val="28"/>
                <w:lang w:eastAsia="ru-RU" w:bidi="hi-IN"/>
              </w:rPr>
              <w:t>Специальные упражнения, свободная практика.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33</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 xml:space="preserve">Техника передвижения игрока. </w:t>
            </w:r>
          </w:p>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Удар внутренней стороной стопы.</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44</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Остановка катящегося мяча подошвой, остановка катящегося мяча внутренней стороной стопы</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55</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kern w:val="1"/>
                <w:sz w:val="28"/>
                <w:szCs w:val="28"/>
                <w:lang w:eastAsia="ru-RU" w:bidi="hi-IN"/>
              </w:rPr>
            </w:pPr>
            <w:r w:rsidRPr="002C3CFF">
              <w:rPr>
                <w:rFonts w:ascii="Times New Roman" w:eastAsia="Times New Roman" w:hAnsi="Times New Roman" w:cs="Times New Roman"/>
                <w:color w:val="000000"/>
                <w:sz w:val="28"/>
                <w:szCs w:val="28"/>
                <w:lang w:eastAsia="ru-RU"/>
              </w:rPr>
              <w:t>Ведение мяча.</w:t>
            </w:r>
            <w:r w:rsidRPr="002C3CFF">
              <w:rPr>
                <w:rFonts w:ascii="Times New Roman" w:eastAsia="Times New Roman" w:hAnsi="Times New Roman" w:cs="Times New Roman"/>
                <w:kern w:val="1"/>
                <w:sz w:val="28"/>
                <w:szCs w:val="28"/>
                <w:lang w:eastAsia="ru-RU" w:bidi="hi-IN"/>
              </w:rPr>
              <w:t xml:space="preserve"> </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kern w:val="1"/>
                <w:sz w:val="28"/>
                <w:szCs w:val="28"/>
                <w:lang w:eastAsia="ru-RU" w:bidi="hi-IN"/>
              </w:rPr>
              <w:t>Футбол, изучение упражнения «квадрат».</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66</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Удар по катящемуся мячу внешней частью подъема.</w:t>
            </w:r>
            <w:r w:rsidRPr="002C3CFF">
              <w:rPr>
                <w:rFonts w:ascii="Times New Roman" w:eastAsia="Times New Roman" w:hAnsi="Times New Roman" w:cs="Times New Roman"/>
                <w:kern w:val="1"/>
                <w:sz w:val="28"/>
                <w:szCs w:val="28"/>
                <w:lang w:eastAsia="ru-RU" w:bidi="hi-IN"/>
              </w:rPr>
              <w:t xml:space="preserve"> Футбол, изучение упражнения «контроль мяча».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77</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Удар носком. Отработка техники передвижения и владения мячом: остановка прием мяча.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88</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xml:space="preserve">Удар серединой лба на месте. Остановка катящегося мяча внутренней стороной стопы и подошвой. </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99</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Вбрасывание мяча из-за боковой линии. Обучение ударом по неподвижному мячу, чеканка мяча.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110</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 xml:space="preserve">Ведение мяча в различных направлениях и с различной скоростью с пассивным сопротивлением </w:t>
            </w:r>
            <w:r w:rsidRPr="002C3CFF">
              <w:rPr>
                <w:rFonts w:ascii="Times New Roman" w:eastAsia="Times New Roman" w:hAnsi="Times New Roman" w:cs="Times New Roman"/>
                <w:color w:val="000000"/>
                <w:sz w:val="28"/>
                <w:szCs w:val="28"/>
                <w:lang w:eastAsia="ru-RU"/>
              </w:rPr>
              <w:lastRenderedPageBreak/>
              <w:t>защитника.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lastRenderedPageBreak/>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lastRenderedPageBreak/>
              <w:t>111</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Комбинации из освоенных элементов техники перемещений и владения мячом.</w:t>
            </w:r>
            <w:r w:rsidRPr="002C3CFF">
              <w:rPr>
                <w:rFonts w:ascii="Times New Roman" w:hAnsi="Times New Roman" w:cs="Times New Roman"/>
                <w:sz w:val="28"/>
                <w:szCs w:val="28"/>
              </w:rPr>
              <w:t xml:space="preserve"> </w:t>
            </w:r>
            <w:r w:rsidRPr="002C3CFF">
              <w:rPr>
                <w:rFonts w:ascii="Times New Roman" w:eastAsia="Times New Roman" w:hAnsi="Times New Roman" w:cs="Times New Roman"/>
                <w:color w:val="000000"/>
                <w:sz w:val="28"/>
                <w:szCs w:val="28"/>
                <w:lang w:eastAsia="ru-RU"/>
              </w:rPr>
              <w:t>Отработка ударов по мячу из различных положений, комбинации ударов.</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112</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Удар по летящему мячу внутренней стороной стопы. Эстафета на закрепление и совершенствование технических приемов</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rPr>
          <w:trHeight w:val="442"/>
        </w:trPr>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113</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Удар по летящему мячу средней частью подъема. Общеразвивающие упражнения.</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b/>
                <w:color w:val="00000A"/>
                <w:sz w:val="28"/>
                <w:szCs w:val="28"/>
              </w:rPr>
            </w:pPr>
            <w:r w:rsidRPr="002C3CFF">
              <w:rPr>
                <w:rFonts w:ascii="Times New Roman" w:eastAsia="Droid Sans" w:hAnsi="Times New Roman" w:cs="Times New Roman"/>
                <w:b/>
                <w:color w:val="00000A"/>
                <w:sz w:val="28"/>
                <w:szCs w:val="28"/>
              </w:rPr>
              <w:t>1</w:t>
            </w:r>
            <w:r w:rsidRPr="002C3CFF">
              <w:rPr>
                <w:rFonts w:ascii="Times New Roman" w:eastAsia="Droid Sans" w:hAnsi="Times New Roman" w:cs="Times New Roman"/>
                <w:color w:val="00000A"/>
                <w:sz w:val="28"/>
                <w:szCs w:val="28"/>
              </w:rPr>
              <w:t>14</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Вбрасывание мяча из-за боковой линии. Обводка с помощью обманных движений, отработка изученных 2ударов.</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115</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Ведение мяча с активным сопротивлением защитника.</w:t>
            </w:r>
            <w:r w:rsidRPr="002C3CFF">
              <w:rPr>
                <w:rFonts w:ascii="Times New Roman" w:hAnsi="Times New Roman" w:cs="Times New Roman"/>
                <w:sz w:val="28"/>
                <w:szCs w:val="28"/>
              </w:rPr>
              <w:t xml:space="preserve"> </w:t>
            </w:r>
            <w:r w:rsidRPr="002C3CFF">
              <w:rPr>
                <w:rFonts w:ascii="Times New Roman" w:eastAsia="Times New Roman" w:hAnsi="Times New Roman" w:cs="Times New Roman"/>
                <w:color w:val="000000"/>
                <w:sz w:val="28"/>
                <w:szCs w:val="28"/>
                <w:lang w:eastAsia="ru-RU"/>
              </w:rPr>
              <w:t>Отработка техники передвижения и владения мячом</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16</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Обманные движения (финты). Общеразвивающие упражнения по методу круговой тренировки.</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117</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Остановка опускающегося мяча внутренней стороной стопы. Общая физическая подготовка.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118</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Комбинации из освоенных элементов техники перемещений и владения мячом</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119</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Совершенствование техники ударов по мячу и остановок мяча. Удар по летящему мячу средней частью подъема.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220</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Резаные удары.</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Общая физическая подготовка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221</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Удар по мячу серединой лба.</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Личные тактические действия</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222</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Удар боковой частью лба.</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Специальная физическая подготовка.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r w:rsidRPr="002C3CFF">
              <w:rPr>
                <w:rFonts w:ascii="Times New Roman" w:eastAsia="Droid Sans" w:hAnsi="Times New Roman" w:cs="Times New Roman"/>
                <w:color w:val="00000A"/>
                <w:sz w:val="28"/>
                <w:szCs w:val="28"/>
              </w:rPr>
              <w:lastRenderedPageBreak/>
              <w:t>23</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lastRenderedPageBreak/>
              <w:t>Остановка катящегося мяча подошвой.</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lastRenderedPageBreak/>
              <w:t>Развитие координационных способностей. Ведение + удар по воротам.</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lastRenderedPageBreak/>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lastRenderedPageBreak/>
              <w:t>224</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Остановка летящего мяча внутренней стороной стопы.</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225</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hAnsi="Times New Roman" w:cs="Times New Roman"/>
                <w:sz w:val="28"/>
                <w:szCs w:val="28"/>
              </w:rPr>
            </w:pPr>
            <w:r w:rsidRPr="002C3CFF">
              <w:rPr>
                <w:rFonts w:ascii="Times New Roman" w:eastAsia="Times New Roman" w:hAnsi="Times New Roman" w:cs="Times New Roman"/>
                <w:color w:val="000000"/>
                <w:sz w:val="28"/>
                <w:szCs w:val="28"/>
                <w:lang w:eastAsia="ru-RU"/>
              </w:rPr>
              <w:t xml:space="preserve">Остановка мяча грудью.  </w:t>
            </w:r>
            <w:r w:rsidRPr="002C3CFF">
              <w:rPr>
                <w:rFonts w:ascii="Times New Roman" w:hAnsi="Times New Roman" w:cs="Times New Roman"/>
                <w:sz w:val="28"/>
                <w:szCs w:val="28"/>
              </w:rPr>
              <w:t>Развитие скоростных способностей.</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Двухсторонняя учебно-тренировочная игра.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226</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Совершенствование техники ведения мяча.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227</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Совершенствование техники защитных действий. Отбор мяча толчком плечо в плечо.</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228</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Отбор мяча подкатом.</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Групповые тактические действия.</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229</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Совершенствование техники перемещений и владения мячом.</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Финт уходом</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330</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color w:val="000000"/>
                <w:sz w:val="28"/>
                <w:szCs w:val="28"/>
                <w:lang w:eastAsia="ru-RU"/>
              </w:rPr>
            </w:pPr>
            <w:r w:rsidRPr="002C3CFF">
              <w:rPr>
                <w:rFonts w:ascii="Times New Roman" w:eastAsia="Times New Roman" w:hAnsi="Times New Roman" w:cs="Times New Roman"/>
                <w:color w:val="000000"/>
                <w:sz w:val="28"/>
                <w:szCs w:val="28"/>
                <w:lang w:eastAsia="ru-RU"/>
              </w:rPr>
              <w:t>Финт ударом.</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Двухсторонняя учебно-тренировочная игра.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331</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hAnsi="Times New Roman" w:cs="Times New Roman"/>
                <w:sz w:val="28"/>
                <w:szCs w:val="28"/>
              </w:rPr>
            </w:pPr>
            <w:r w:rsidRPr="002C3CFF">
              <w:rPr>
                <w:rFonts w:ascii="Times New Roman" w:eastAsia="Times New Roman" w:hAnsi="Times New Roman" w:cs="Times New Roman"/>
                <w:color w:val="000000"/>
                <w:sz w:val="28"/>
                <w:szCs w:val="28"/>
                <w:lang w:eastAsia="ru-RU"/>
              </w:rPr>
              <w:t>Финт остановкой.</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Двухсторонняя учебно-тренировочная игра.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332</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Совершенствование тактики игры,  тактические действия в защите.</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333</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color w:val="000000"/>
                <w:sz w:val="28"/>
                <w:szCs w:val="28"/>
                <w:lang w:eastAsia="ru-RU"/>
              </w:rPr>
              <w:t>Тактические действия в нападении.</w:t>
            </w:r>
            <w:r w:rsidRPr="002C3CFF">
              <w:rPr>
                <w:rFonts w:ascii="Times New Roman" w:hAnsi="Times New Roman" w:cs="Times New Roman"/>
                <w:sz w:val="28"/>
                <w:szCs w:val="28"/>
              </w:rPr>
              <w:t xml:space="preserve"> </w:t>
            </w:r>
            <w:r w:rsidRPr="002C3CFF">
              <w:rPr>
                <w:rFonts w:ascii="Times New Roman" w:eastAsia="Times New Roman" w:hAnsi="Times New Roman" w:cs="Times New Roman"/>
                <w:kern w:val="1"/>
                <w:sz w:val="28"/>
                <w:szCs w:val="28"/>
                <w:lang w:eastAsia="ru-RU" w:bidi="hi-IN"/>
              </w:rPr>
              <w:t xml:space="preserve"> Отработка ударов по мячу из различных положений, комбинации ударов.</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r w:rsidR="002C3CFF" w:rsidRPr="002C3CFF" w:rsidTr="002C3CFF">
        <w:tc>
          <w:tcPr>
            <w:tcW w:w="5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334</w:t>
            </w:r>
          </w:p>
        </w:tc>
        <w:tc>
          <w:tcPr>
            <w:tcW w:w="680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jc w:val="both"/>
              <w:rPr>
                <w:rFonts w:ascii="Times New Roman" w:eastAsia="Times New Roman" w:hAnsi="Times New Roman" w:cs="Times New Roman"/>
                <w:kern w:val="1"/>
                <w:sz w:val="28"/>
                <w:szCs w:val="28"/>
                <w:lang w:eastAsia="ru-RU" w:bidi="hi-IN"/>
              </w:rPr>
            </w:pPr>
            <w:r w:rsidRPr="002C3CFF">
              <w:rPr>
                <w:rFonts w:ascii="Times New Roman" w:eastAsia="Times New Roman" w:hAnsi="Times New Roman" w:cs="Times New Roman"/>
                <w:color w:val="000000"/>
                <w:sz w:val="28"/>
                <w:szCs w:val="28"/>
                <w:lang w:eastAsia="ru-RU"/>
              </w:rPr>
              <w:t>Двухстороння игра (Соревнование).</w:t>
            </w:r>
          </w:p>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Times New Roman" w:hAnsi="Times New Roman" w:cs="Times New Roman"/>
                <w:kern w:val="1"/>
                <w:sz w:val="28"/>
                <w:szCs w:val="28"/>
                <w:lang w:eastAsia="ru-RU" w:bidi="hi-IN"/>
              </w:rPr>
              <w:t>Судейская практика.</w:t>
            </w:r>
          </w:p>
        </w:tc>
        <w:tc>
          <w:tcPr>
            <w:tcW w:w="850" w:type="dxa"/>
            <w:tcBorders>
              <w:top w:val="single" w:sz="8" w:space="0" w:color="000001"/>
              <w:left w:val="single" w:sz="8" w:space="0" w:color="000001"/>
              <w:bottom w:val="single" w:sz="8" w:space="0" w:color="000001"/>
              <w:right w:val="single" w:sz="8" w:space="0" w:color="000001"/>
            </w:tcBorders>
            <w:shd w:val="clear" w:color="auto" w:fill="FFFFFF"/>
          </w:tcPr>
          <w:p w:rsidR="002C3CFF" w:rsidRPr="002C3CFF" w:rsidRDefault="002C3CFF" w:rsidP="002C3CFF">
            <w:pPr>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eastAsia="Droid Sans" w:hAnsi="Times New Roman" w:cs="Times New Roman"/>
                <w:color w:val="00000A"/>
                <w:sz w:val="28"/>
                <w:szCs w:val="28"/>
              </w:rPr>
              <w:t>2</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c>
          <w:tcPr>
            <w:tcW w:w="141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rsidR="002C3CFF" w:rsidRPr="002C3CFF" w:rsidRDefault="002C3CFF" w:rsidP="002C3CFF">
            <w:pPr>
              <w:tabs>
                <w:tab w:val="left" w:pos="708"/>
              </w:tabs>
              <w:suppressAutoHyphens/>
              <w:spacing w:after="0" w:line="360" w:lineRule="auto"/>
              <w:ind w:firstLine="680"/>
              <w:jc w:val="both"/>
              <w:rPr>
                <w:rFonts w:ascii="Times New Roman" w:eastAsia="Droid Sans" w:hAnsi="Times New Roman" w:cs="Times New Roman"/>
                <w:color w:val="00000A"/>
                <w:sz w:val="28"/>
                <w:szCs w:val="28"/>
              </w:rPr>
            </w:pPr>
          </w:p>
        </w:tc>
      </w:tr>
    </w:tbl>
    <w:p w:rsidR="002C3CFF" w:rsidRDefault="002C3CFF" w:rsidP="002C3CFF">
      <w:pPr>
        <w:shd w:val="clear" w:color="auto" w:fill="FFFFFF"/>
        <w:tabs>
          <w:tab w:val="left" w:pos="708"/>
        </w:tabs>
        <w:suppressAutoHyphens/>
        <w:spacing w:after="0" w:line="360" w:lineRule="auto"/>
        <w:jc w:val="center"/>
        <w:rPr>
          <w:rFonts w:ascii="Times New Roman" w:eastAsia="Droid Sans" w:hAnsi="Times New Roman" w:cs="Times New Roman"/>
          <w:b/>
          <w:color w:val="00000A"/>
          <w:sz w:val="28"/>
          <w:szCs w:val="28"/>
        </w:rPr>
      </w:pPr>
    </w:p>
    <w:p w:rsidR="002C3CFF" w:rsidRDefault="002C3CFF" w:rsidP="002C3CFF">
      <w:pPr>
        <w:shd w:val="clear" w:color="auto" w:fill="FFFFFF"/>
        <w:tabs>
          <w:tab w:val="left" w:pos="708"/>
        </w:tabs>
        <w:suppressAutoHyphens/>
        <w:spacing w:after="0" w:line="360" w:lineRule="auto"/>
        <w:jc w:val="center"/>
        <w:rPr>
          <w:rFonts w:ascii="Times New Roman" w:eastAsia="Droid Sans" w:hAnsi="Times New Roman" w:cs="Times New Roman"/>
          <w:b/>
          <w:color w:val="00000A"/>
          <w:sz w:val="28"/>
          <w:szCs w:val="28"/>
        </w:rPr>
      </w:pPr>
    </w:p>
    <w:p w:rsidR="002C3CFF" w:rsidRDefault="002C3CFF" w:rsidP="002C3CFF">
      <w:pPr>
        <w:shd w:val="clear" w:color="auto" w:fill="FFFFFF"/>
        <w:tabs>
          <w:tab w:val="left" w:pos="708"/>
        </w:tabs>
        <w:suppressAutoHyphens/>
        <w:spacing w:after="0" w:line="360" w:lineRule="auto"/>
        <w:jc w:val="center"/>
        <w:rPr>
          <w:rFonts w:ascii="Times New Roman" w:eastAsia="Droid Sans" w:hAnsi="Times New Roman" w:cs="Times New Roman"/>
          <w:b/>
          <w:color w:val="00000A"/>
          <w:sz w:val="28"/>
          <w:szCs w:val="28"/>
        </w:rPr>
      </w:pPr>
    </w:p>
    <w:p w:rsidR="002C3CFF" w:rsidRDefault="002C3CFF" w:rsidP="002C3CFF">
      <w:pPr>
        <w:shd w:val="clear" w:color="auto" w:fill="FFFFFF"/>
        <w:tabs>
          <w:tab w:val="left" w:pos="708"/>
        </w:tabs>
        <w:suppressAutoHyphens/>
        <w:spacing w:after="0" w:line="360" w:lineRule="auto"/>
        <w:jc w:val="center"/>
        <w:rPr>
          <w:rFonts w:ascii="Times New Roman" w:eastAsia="Droid Sans" w:hAnsi="Times New Roman" w:cs="Times New Roman"/>
          <w:b/>
          <w:color w:val="00000A"/>
          <w:sz w:val="28"/>
          <w:szCs w:val="28"/>
        </w:rPr>
      </w:pPr>
    </w:p>
    <w:p w:rsidR="002C3CFF" w:rsidRPr="002C3CFF" w:rsidRDefault="00BC3411" w:rsidP="002C3CFF">
      <w:pPr>
        <w:shd w:val="clear" w:color="auto" w:fill="FFFFFF"/>
        <w:tabs>
          <w:tab w:val="left" w:pos="708"/>
        </w:tabs>
        <w:suppressAutoHyphens/>
        <w:spacing w:after="0" w:line="360" w:lineRule="auto"/>
        <w:jc w:val="center"/>
        <w:rPr>
          <w:rFonts w:ascii="Times New Roman" w:eastAsia="Droid Sans" w:hAnsi="Times New Roman" w:cs="Times New Roman"/>
          <w:b/>
          <w:color w:val="00000A"/>
          <w:sz w:val="28"/>
          <w:szCs w:val="28"/>
        </w:rPr>
      </w:pPr>
      <w:r w:rsidRPr="002C3CFF">
        <w:rPr>
          <w:rFonts w:ascii="Times New Roman" w:eastAsia="Droid Sans" w:hAnsi="Times New Roman" w:cs="Times New Roman"/>
          <w:b/>
          <w:color w:val="00000A"/>
          <w:sz w:val="28"/>
          <w:szCs w:val="28"/>
        </w:rPr>
        <w:lastRenderedPageBreak/>
        <w:t>Календарно - тематическое планирование</w:t>
      </w:r>
    </w:p>
    <w:p w:rsidR="00174100" w:rsidRPr="002C3CFF" w:rsidRDefault="009A1228" w:rsidP="002C3CFF">
      <w:pPr>
        <w:shd w:val="clear" w:color="auto" w:fill="FFFFFF"/>
        <w:tabs>
          <w:tab w:val="left" w:pos="708"/>
        </w:tabs>
        <w:suppressAutoHyphens/>
        <w:spacing w:after="0" w:line="360" w:lineRule="auto"/>
        <w:jc w:val="center"/>
        <w:rPr>
          <w:rFonts w:ascii="Times New Roman" w:eastAsia="Droid Sans" w:hAnsi="Times New Roman" w:cs="Times New Roman"/>
          <w:b/>
          <w:color w:val="00000A"/>
          <w:sz w:val="28"/>
          <w:szCs w:val="28"/>
        </w:rPr>
      </w:pPr>
      <w:r w:rsidRPr="002C3CFF">
        <w:rPr>
          <w:rFonts w:ascii="Times New Roman" w:eastAsia="Droid Sans" w:hAnsi="Times New Roman" w:cs="Times New Roman"/>
          <w:b/>
          <w:color w:val="00000A"/>
          <w:sz w:val="28"/>
          <w:szCs w:val="28"/>
        </w:rPr>
        <w:t>Планируемые результаты</w:t>
      </w:r>
    </w:p>
    <w:p w:rsidR="009A1228" w:rsidRPr="002C3CFF" w:rsidRDefault="009A1228"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w:t>
      </w:r>
      <w:proofErr w:type="gramStart"/>
      <w:r w:rsidRPr="002C3CFF">
        <w:rPr>
          <w:rFonts w:ascii="Times New Roman" w:hAnsi="Times New Roman" w:cs="Times New Roman"/>
          <w:sz w:val="28"/>
          <w:szCs w:val="28"/>
        </w:rPr>
        <w:t>В процессе обучения и воспитания собственных установок,</w:t>
      </w:r>
      <w:r w:rsidR="00174100" w:rsidRPr="002C3CFF">
        <w:rPr>
          <w:rFonts w:ascii="Times New Roman" w:hAnsi="Times New Roman" w:cs="Times New Roman"/>
          <w:sz w:val="28"/>
          <w:szCs w:val="28"/>
        </w:rPr>
        <w:t xml:space="preserve"> </w:t>
      </w:r>
      <w:r w:rsidRPr="002C3CFF">
        <w:rPr>
          <w:rFonts w:ascii="Times New Roman" w:hAnsi="Times New Roman" w:cs="Times New Roman"/>
          <w:sz w:val="28"/>
          <w:szCs w:val="28"/>
        </w:rPr>
        <w:t xml:space="preserve"> потребностей в значимой мотивации на соблюдение норм и</w:t>
      </w:r>
      <w:r w:rsidR="00174100" w:rsidRPr="002C3CFF">
        <w:rPr>
          <w:rFonts w:ascii="Times New Roman" w:hAnsi="Times New Roman" w:cs="Times New Roman"/>
          <w:sz w:val="28"/>
          <w:szCs w:val="28"/>
        </w:rPr>
        <w:t xml:space="preserve"> правил здорового образа жизни, </w:t>
      </w:r>
      <w:r w:rsidRPr="002C3CFF">
        <w:rPr>
          <w:rFonts w:ascii="Times New Roman" w:hAnsi="Times New Roman" w:cs="Times New Roman"/>
          <w:sz w:val="28"/>
          <w:szCs w:val="28"/>
        </w:rPr>
        <w:t>культуры здоровья у обучающихся формируются познавательные, личностные, регулятивные, коммуникативные универсальные учебные действия.</w:t>
      </w:r>
      <w:proofErr w:type="gramEnd"/>
      <w:r w:rsidRPr="002C3CFF">
        <w:rPr>
          <w:rFonts w:ascii="Times New Roman" w:hAnsi="Times New Roman" w:cs="Times New Roman"/>
          <w:sz w:val="28"/>
          <w:szCs w:val="28"/>
        </w:rPr>
        <w:t xml:space="preserve"> Основная образовательная программа учреждения предусматривает достижение следующих результатов образования:</w:t>
      </w:r>
    </w:p>
    <w:p w:rsidR="009A1228" w:rsidRPr="002C3CFF" w:rsidRDefault="00174100"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 </w:t>
      </w:r>
      <w:r w:rsidRPr="002C3CFF">
        <w:rPr>
          <w:rFonts w:ascii="Times New Roman" w:hAnsi="Times New Roman" w:cs="Times New Roman"/>
          <w:b/>
          <w:sz w:val="28"/>
          <w:szCs w:val="28"/>
        </w:rPr>
        <w:t>Л</w:t>
      </w:r>
      <w:r w:rsidR="009A1228" w:rsidRPr="002C3CFF">
        <w:rPr>
          <w:rFonts w:ascii="Times New Roman" w:hAnsi="Times New Roman" w:cs="Times New Roman"/>
          <w:b/>
          <w:sz w:val="28"/>
          <w:szCs w:val="28"/>
        </w:rPr>
        <w:t>ичностные результаты</w:t>
      </w:r>
      <w:r w:rsidR="009A1228" w:rsidRPr="002C3CFF">
        <w:rPr>
          <w:rFonts w:ascii="Times New Roman" w:hAnsi="Times New Roman" w:cs="Times New Roman"/>
          <w:sz w:val="28"/>
          <w:szCs w:val="28"/>
        </w:rPr>
        <w:t xml:space="preserve"> — готовность и способность обучающихся к саморазвитию, сформированность мотивации к учению и познанию; сформированность основ российской, гражданской идентичности; </w:t>
      </w:r>
    </w:p>
    <w:p w:rsidR="009A1228" w:rsidRPr="002C3CFF" w:rsidRDefault="00174100"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w:t>
      </w:r>
      <w:r w:rsidRPr="002C3CFF">
        <w:rPr>
          <w:rFonts w:ascii="Times New Roman" w:hAnsi="Times New Roman" w:cs="Times New Roman"/>
          <w:b/>
          <w:sz w:val="28"/>
          <w:szCs w:val="28"/>
        </w:rPr>
        <w:t>М</w:t>
      </w:r>
      <w:r w:rsidR="009A1228" w:rsidRPr="002C3CFF">
        <w:rPr>
          <w:rFonts w:ascii="Times New Roman" w:hAnsi="Times New Roman" w:cs="Times New Roman"/>
          <w:b/>
          <w:sz w:val="28"/>
          <w:szCs w:val="28"/>
        </w:rPr>
        <w:t>етапредметные результаты</w:t>
      </w:r>
      <w:r w:rsidR="009A1228" w:rsidRPr="002C3CFF">
        <w:rPr>
          <w:rFonts w:ascii="Times New Roman" w:hAnsi="Times New Roman" w:cs="Times New Roman"/>
          <w:sz w:val="28"/>
          <w:szCs w:val="28"/>
        </w:rPr>
        <w:t xml:space="preserve"> — освоенные </w:t>
      </w:r>
      <w:proofErr w:type="gramStart"/>
      <w:r w:rsidR="009A1228" w:rsidRPr="002C3CFF">
        <w:rPr>
          <w:rFonts w:ascii="Times New Roman" w:hAnsi="Times New Roman" w:cs="Times New Roman"/>
          <w:sz w:val="28"/>
          <w:szCs w:val="28"/>
        </w:rPr>
        <w:t>обучающимися</w:t>
      </w:r>
      <w:proofErr w:type="gramEnd"/>
      <w:r w:rsidR="009A1228" w:rsidRPr="002C3CFF">
        <w:rPr>
          <w:rFonts w:ascii="Times New Roman" w:hAnsi="Times New Roman" w:cs="Times New Roman"/>
          <w:sz w:val="28"/>
          <w:szCs w:val="28"/>
        </w:rPr>
        <w:t xml:space="preserve"> универсальные учебные действия (познавательные, регулятивные и коммуникативные);</w:t>
      </w:r>
    </w:p>
    <w:p w:rsidR="00684214" w:rsidRPr="002C3CFF" w:rsidRDefault="00174100" w:rsidP="002C3CFF">
      <w:pPr>
        <w:shd w:val="clear" w:color="auto" w:fill="FFFFFF"/>
        <w:tabs>
          <w:tab w:val="left" w:pos="708"/>
        </w:tabs>
        <w:suppressAutoHyphens/>
        <w:spacing w:after="0" w:line="360" w:lineRule="auto"/>
        <w:jc w:val="both"/>
        <w:rPr>
          <w:rFonts w:ascii="Times New Roman" w:hAnsi="Times New Roman" w:cs="Times New Roman"/>
          <w:sz w:val="28"/>
          <w:szCs w:val="28"/>
        </w:rPr>
      </w:pPr>
      <w:proofErr w:type="gramStart"/>
      <w:r w:rsidRPr="002C3CFF">
        <w:rPr>
          <w:rFonts w:ascii="Times New Roman" w:hAnsi="Times New Roman" w:cs="Times New Roman"/>
          <w:b/>
          <w:sz w:val="28"/>
          <w:szCs w:val="28"/>
        </w:rPr>
        <w:t>• П</w:t>
      </w:r>
      <w:r w:rsidR="009A1228" w:rsidRPr="002C3CFF">
        <w:rPr>
          <w:rFonts w:ascii="Times New Roman" w:hAnsi="Times New Roman" w:cs="Times New Roman"/>
          <w:b/>
          <w:sz w:val="28"/>
          <w:szCs w:val="28"/>
        </w:rPr>
        <w:t>редметные результаты</w:t>
      </w:r>
      <w:r w:rsidR="009A1228" w:rsidRPr="002C3CFF">
        <w:rPr>
          <w:rFonts w:ascii="Times New Roman" w:hAnsi="Times New Roman" w:cs="Times New Roman"/>
          <w:sz w:val="28"/>
          <w:szCs w:val="28"/>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r w:rsidR="009A1228" w:rsidRPr="002C3CFF">
        <w:rPr>
          <w:rFonts w:ascii="Times New Roman" w:hAnsi="Times New Roman" w:cs="Times New Roman"/>
          <w:sz w:val="28"/>
          <w:szCs w:val="28"/>
        </w:rPr>
        <w:t xml:space="preserve"> Личностными результатами программы внеурочной деятельности по спортивно-оздоровительному направлению «Футбол» является формирование следующих умений:</w:t>
      </w:r>
    </w:p>
    <w:p w:rsidR="00684214" w:rsidRPr="002C3CFF" w:rsidRDefault="00174100"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 О</w:t>
      </w:r>
      <w:r w:rsidR="009A1228" w:rsidRPr="002C3CFF">
        <w:rPr>
          <w:rFonts w:ascii="Times New Roman" w:hAnsi="Times New Roman" w:cs="Times New Roman"/>
          <w:sz w:val="28"/>
          <w:szCs w:val="28"/>
        </w:rPr>
        <w:t xml:space="preserve">пределять и высказывать простые и общие для всех людей правила поведения при сотрудничестве (этические нормы); </w:t>
      </w:r>
    </w:p>
    <w:p w:rsidR="00174100" w:rsidRPr="002C3CFF" w:rsidRDefault="00174100"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В</w:t>
      </w:r>
      <w:r w:rsidR="009A1228" w:rsidRPr="002C3CFF">
        <w:rPr>
          <w:rFonts w:ascii="Times New Roman" w:hAnsi="Times New Roman" w:cs="Times New Roman"/>
          <w:sz w:val="28"/>
          <w:szCs w:val="28"/>
        </w:rPr>
        <w:t xml:space="preserve">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9A1228" w:rsidRPr="002C3CFF" w:rsidRDefault="009A1228"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Метапредметными результатами п</w:t>
      </w:r>
      <w:r w:rsidR="00916CD2" w:rsidRPr="002C3CFF">
        <w:rPr>
          <w:rFonts w:ascii="Times New Roman" w:hAnsi="Times New Roman" w:cs="Times New Roman"/>
          <w:sz w:val="28"/>
          <w:szCs w:val="28"/>
        </w:rPr>
        <w:t>рограммы дополнительного образования</w:t>
      </w:r>
      <w:r w:rsidRPr="002C3CFF">
        <w:rPr>
          <w:rFonts w:ascii="Times New Roman" w:hAnsi="Times New Roman" w:cs="Times New Roman"/>
          <w:sz w:val="28"/>
          <w:szCs w:val="28"/>
        </w:rPr>
        <w:t xml:space="preserve"> по спортивно-оздоровительному направлению «Футбол» является формирование следующих универсальных учебных действий (УУД): </w:t>
      </w:r>
    </w:p>
    <w:p w:rsidR="009A1228" w:rsidRPr="002C3CFF" w:rsidRDefault="009A1228"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b/>
          <w:sz w:val="28"/>
          <w:szCs w:val="28"/>
        </w:rPr>
        <w:t>Регулятивные УУД:</w:t>
      </w:r>
      <w:r w:rsidRPr="002C3CFF">
        <w:rPr>
          <w:rFonts w:ascii="Times New Roman" w:hAnsi="Times New Roman" w:cs="Times New Roman"/>
          <w:sz w:val="28"/>
          <w:szCs w:val="28"/>
        </w:rPr>
        <w:t xml:space="preserve"> определять цель деятельности на занятии с помощью учителя, а далее самостоятельно; </w:t>
      </w:r>
    </w:p>
    <w:p w:rsidR="009A1228" w:rsidRPr="002C3CFF" w:rsidRDefault="009A1228"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проговаривать последовательность действий; </w:t>
      </w:r>
    </w:p>
    <w:p w:rsidR="00684214" w:rsidRPr="002C3CFF" w:rsidRDefault="009A1228"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lastRenderedPageBreak/>
        <w:t xml:space="preserve">• уметь высказывать своё предположение (версию) на основе данного задания, уметь работать по предложенному учителем плану, а в дальнейшем уметь самостоятельно планировать свою деятельность; • средством формирования этих действий служит технология проблемного диалога на этапе изучения нового материала; </w:t>
      </w:r>
    </w:p>
    <w:p w:rsidR="00684214" w:rsidRPr="002C3CFF" w:rsidRDefault="009A1228"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учиться совместно с учителем и другими воспитанниками давать эмоциональную оценку деятельности команды на занятии. Средством формирования этих действий служит технология оценивания образовательных достижений (учебных успехов). Познавательные УУД.</w:t>
      </w:r>
    </w:p>
    <w:p w:rsidR="00684214" w:rsidRPr="002C3CFF" w:rsidRDefault="009A1228"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 добывать новые знания: находить ответы на вопросы, используя разные источники информации, свой жизненный опыт и информацию, полученную на занятии; </w:t>
      </w:r>
    </w:p>
    <w:p w:rsidR="00684214" w:rsidRPr="002C3CFF" w:rsidRDefault="009A1228"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перерабатывать полученную информацию: делать выводы в результате совместной работы всей команды; Средством формирования этих действий служит учебный материал и задания.</w:t>
      </w:r>
    </w:p>
    <w:p w:rsidR="00684214" w:rsidRPr="002C3CFF" w:rsidRDefault="00684214" w:rsidP="002C3CFF">
      <w:pPr>
        <w:shd w:val="clear" w:color="auto" w:fill="FFFFFF"/>
        <w:tabs>
          <w:tab w:val="left" w:pos="708"/>
        </w:tabs>
        <w:suppressAutoHyphens/>
        <w:spacing w:after="0" w:line="360" w:lineRule="auto"/>
        <w:jc w:val="both"/>
        <w:rPr>
          <w:rFonts w:ascii="Times New Roman" w:hAnsi="Times New Roman" w:cs="Times New Roman"/>
          <w:b/>
          <w:sz w:val="28"/>
          <w:szCs w:val="28"/>
        </w:rPr>
      </w:pPr>
      <w:r w:rsidRPr="002C3CFF">
        <w:rPr>
          <w:rFonts w:ascii="Times New Roman" w:hAnsi="Times New Roman" w:cs="Times New Roman"/>
          <w:b/>
          <w:sz w:val="28"/>
          <w:szCs w:val="28"/>
        </w:rPr>
        <w:t xml:space="preserve">Коммуникативные УУД: </w:t>
      </w:r>
    </w:p>
    <w:p w:rsidR="00684214" w:rsidRPr="002C3CFF" w:rsidRDefault="00684214"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умение донести свою позицию до других: оформлять свою мысль. Слушать и понимать речь других; </w:t>
      </w:r>
    </w:p>
    <w:p w:rsidR="00684214" w:rsidRPr="002C3CFF" w:rsidRDefault="00684214"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xml:space="preserve">• совместно договариваться о правилах общения и поведения в игре и следовать им; </w:t>
      </w:r>
    </w:p>
    <w:p w:rsidR="00916CD2" w:rsidRPr="002C3CFF" w:rsidRDefault="00684214"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w:t>
      </w:r>
    </w:p>
    <w:p w:rsidR="00684214" w:rsidRPr="002C3CFF" w:rsidRDefault="00684214" w:rsidP="002C3CFF">
      <w:pPr>
        <w:shd w:val="clear" w:color="auto" w:fill="FFFFFF"/>
        <w:tabs>
          <w:tab w:val="left" w:pos="708"/>
        </w:tabs>
        <w:suppressAutoHyphens/>
        <w:spacing w:after="0" w:line="360" w:lineRule="auto"/>
        <w:jc w:val="both"/>
        <w:rPr>
          <w:rFonts w:ascii="Times New Roman" w:hAnsi="Times New Roman" w:cs="Times New Roman"/>
          <w:b/>
          <w:sz w:val="28"/>
          <w:szCs w:val="28"/>
        </w:rPr>
      </w:pPr>
      <w:r w:rsidRPr="002C3CFF">
        <w:rPr>
          <w:rFonts w:ascii="Times New Roman" w:hAnsi="Times New Roman" w:cs="Times New Roman"/>
          <w:b/>
          <w:sz w:val="28"/>
          <w:szCs w:val="28"/>
        </w:rPr>
        <w:t>Оздоровительные результа</w:t>
      </w:r>
      <w:r w:rsidR="00174100" w:rsidRPr="002C3CFF">
        <w:rPr>
          <w:rFonts w:ascii="Times New Roman" w:hAnsi="Times New Roman" w:cs="Times New Roman"/>
          <w:b/>
          <w:sz w:val="28"/>
          <w:szCs w:val="28"/>
        </w:rPr>
        <w:t>ты программы</w:t>
      </w:r>
    </w:p>
    <w:p w:rsidR="00684214" w:rsidRPr="002C3CFF" w:rsidRDefault="00916CD2" w:rsidP="002C3CFF">
      <w:pPr>
        <w:shd w:val="clear" w:color="auto" w:fill="FFFFFF"/>
        <w:tabs>
          <w:tab w:val="left" w:pos="708"/>
        </w:tabs>
        <w:suppressAutoHyphens/>
        <w:spacing w:after="0" w:line="360" w:lineRule="auto"/>
        <w:jc w:val="both"/>
        <w:rPr>
          <w:rFonts w:ascii="Times New Roman" w:hAnsi="Times New Roman" w:cs="Times New Roman"/>
          <w:sz w:val="28"/>
          <w:szCs w:val="28"/>
        </w:rPr>
      </w:pPr>
      <w:r w:rsidRPr="002C3CFF">
        <w:rPr>
          <w:rFonts w:ascii="Times New Roman" w:hAnsi="Times New Roman" w:cs="Times New Roman"/>
          <w:sz w:val="28"/>
          <w:szCs w:val="28"/>
        </w:rPr>
        <w:t>• О</w:t>
      </w:r>
      <w:r w:rsidR="00684214" w:rsidRPr="002C3CFF">
        <w:rPr>
          <w:rFonts w:ascii="Times New Roman" w:hAnsi="Times New Roman" w:cs="Times New Roman"/>
          <w:sz w:val="28"/>
          <w:szCs w:val="28"/>
        </w:rPr>
        <w:t xml:space="preserve">сознание </w:t>
      </w:r>
      <w:proofErr w:type="gramStart"/>
      <w:r w:rsidR="00684214" w:rsidRPr="002C3CFF">
        <w:rPr>
          <w:rFonts w:ascii="Times New Roman" w:hAnsi="Times New Roman" w:cs="Times New Roman"/>
          <w:sz w:val="28"/>
          <w:szCs w:val="28"/>
        </w:rPr>
        <w:t>обучающимися</w:t>
      </w:r>
      <w:proofErr w:type="gramEnd"/>
      <w:r w:rsidR="00684214" w:rsidRPr="002C3CFF">
        <w:rPr>
          <w:rFonts w:ascii="Times New Roman" w:hAnsi="Times New Roman" w:cs="Times New Roman"/>
          <w:sz w:val="28"/>
          <w:szCs w:val="28"/>
        </w:rPr>
        <w:t xml:space="preserve">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 посещат</w:t>
      </w:r>
      <w:r w:rsidRPr="002C3CFF">
        <w:rPr>
          <w:rFonts w:ascii="Times New Roman" w:hAnsi="Times New Roman" w:cs="Times New Roman"/>
          <w:sz w:val="28"/>
          <w:szCs w:val="28"/>
        </w:rPr>
        <w:t>ь спортивные секции и спортивно</w:t>
      </w:r>
      <w:r w:rsidR="00684214" w:rsidRPr="002C3CFF">
        <w:rPr>
          <w:rFonts w:ascii="Times New Roman" w:hAnsi="Times New Roman" w:cs="Times New Roman"/>
          <w:sz w:val="28"/>
          <w:szCs w:val="28"/>
        </w:rPr>
        <w:t>-оздоровительные мероприятия;</w:t>
      </w:r>
    </w:p>
    <w:p w:rsidR="009A1228" w:rsidRPr="002C3CFF" w:rsidRDefault="00916CD2" w:rsidP="002C3CFF">
      <w:pPr>
        <w:shd w:val="clear" w:color="auto" w:fill="FFFFFF"/>
        <w:tabs>
          <w:tab w:val="left" w:pos="708"/>
        </w:tabs>
        <w:suppressAutoHyphens/>
        <w:spacing w:after="0" w:line="360" w:lineRule="auto"/>
        <w:jc w:val="both"/>
        <w:rPr>
          <w:rFonts w:ascii="Times New Roman" w:eastAsia="Droid Sans" w:hAnsi="Times New Roman" w:cs="Times New Roman"/>
          <w:color w:val="00000A"/>
          <w:sz w:val="28"/>
          <w:szCs w:val="28"/>
        </w:rPr>
      </w:pPr>
      <w:r w:rsidRPr="002C3CFF">
        <w:rPr>
          <w:rFonts w:ascii="Times New Roman" w:hAnsi="Times New Roman" w:cs="Times New Roman"/>
          <w:sz w:val="28"/>
          <w:szCs w:val="28"/>
        </w:rPr>
        <w:t xml:space="preserve"> • С</w:t>
      </w:r>
      <w:r w:rsidR="00684214" w:rsidRPr="002C3CFF">
        <w:rPr>
          <w:rFonts w:ascii="Times New Roman" w:hAnsi="Times New Roman" w:cs="Times New Roman"/>
          <w:sz w:val="28"/>
          <w:szCs w:val="28"/>
        </w:rPr>
        <w:t xml:space="preserve">оциальная адаптация детей, расширение сферы общения, приобретение опыта взаимодействия с окружающим миром. Первостепенным результатом реализации программы внеурочной деятельности будет сознательное отношение </w:t>
      </w:r>
      <w:proofErr w:type="gramStart"/>
      <w:r w:rsidR="00684214" w:rsidRPr="002C3CFF">
        <w:rPr>
          <w:rFonts w:ascii="Times New Roman" w:hAnsi="Times New Roman" w:cs="Times New Roman"/>
          <w:sz w:val="28"/>
          <w:szCs w:val="28"/>
        </w:rPr>
        <w:t>обучающихся</w:t>
      </w:r>
      <w:proofErr w:type="gramEnd"/>
      <w:r w:rsidR="00684214" w:rsidRPr="002C3CFF">
        <w:rPr>
          <w:rFonts w:ascii="Times New Roman" w:hAnsi="Times New Roman" w:cs="Times New Roman"/>
          <w:sz w:val="28"/>
          <w:szCs w:val="28"/>
        </w:rPr>
        <w:t xml:space="preserve"> к собственному здоровью</w:t>
      </w:r>
      <w:r w:rsidR="00174100" w:rsidRPr="002C3CFF">
        <w:rPr>
          <w:rFonts w:ascii="Times New Roman" w:hAnsi="Times New Roman" w:cs="Times New Roman"/>
          <w:sz w:val="28"/>
          <w:szCs w:val="28"/>
        </w:rPr>
        <w:t>.</w:t>
      </w:r>
    </w:p>
    <w:p w:rsidR="00343A1F" w:rsidRPr="002C3CFF" w:rsidRDefault="00174100" w:rsidP="002C3CFF">
      <w:pPr>
        <w:shd w:val="clear" w:color="auto" w:fill="FFFFFF"/>
        <w:tabs>
          <w:tab w:val="left" w:pos="708"/>
        </w:tabs>
        <w:suppressAutoHyphens/>
        <w:spacing w:after="0" w:line="360" w:lineRule="auto"/>
        <w:jc w:val="center"/>
        <w:rPr>
          <w:rFonts w:ascii="Times New Roman" w:eastAsia="Times New Roman" w:hAnsi="Times New Roman" w:cs="Times New Roman"/>
          <w:b/>
          <w:bCs/>
          <w:color w:val="181818"/>
          <w:sz w:val="28"/>
          <w:szCs w:val="28"/>
        </w:rPr>
      </w:pPr>
      <w:r w:rsidRPr="002C3CFF">
        <w:rPr>
          <w:rFonts w:ascii="Times New Roman" w:eastAsia="Times New Roman" w:hAnsi="Times New Roman" w:cs="Times New Roman"/>
          <w:b/>
          <w:bCs/>
          <w:color w:val="181818"/>
          <w:sz w:val="28"/>
          <w:szCs w:val="28"/>
        </w:rPr>
        <w:t>Раздел № 2.</w:t>
      </w:r>
      <w:r w:rsidR="005B6F5D" w:rsidRPr="002C3CFF">
        <w:rPr>
          <w:rFonts w:ascii="Times New Roman" w:hAnsi="Times New Roman" w:cs="Times New Roman"/>
          <w:sz w:val="28"/>
          <w:szCs w:val="28"/>
        </w:rPr>
        <w:t xml:space="preserve"> </w:t>
      </w:r>
      <w:r w:rsidR="00343A1F" w:rsidRPr="002C3CFF">
        <w:rPr>
          <w:rFonts w:ascii="Times New Roman" w:eastAsia="Times New Roman" w:hAnsi="Times New Roman" w:cs="Times New Roman"/>
          <w:b/>
          <w:bCs/>
          <w:color w:val="181818"/>
          <w:sz w:val="28"/>
          <w:szCs w:val="28"/>
        </w:rPr>
        <w:t xml:space="preserve">Комплекс </w:t>
      </w:r>
      <w:r w:rsidR="005B6F5D" w:rsidRPr="002C3CFF">
        <w:rPr>
          <w:rFonts w:ascii="Times New Roman" w:eastAsia="Times New Roman" w:hAnsi="Times New Roman" w:cs="Times New Roman"/>
          <w:b/>
          <w:bCs/>
          <w:color w:val="181818"/>
          <w:sz w:val="28"/>
          <w:szCs w:val="28"/>
        </w:rPr>
        <w:t>организационно-педагогических условий</w:t>
      </w:r>
    </w:p>
    <w:p w:rsidR="00343A1F" w:rsidRPr="002C3CFF" w:rsidRDefault="00343A1F" w:rsidP="002C3CFF">
      <w:pPr>
        <w:pStyle w:val="a6"/>
        <w:spacing w:before="240" w:beforeAutospacing="0" w:after="240" w:afterAutospacing="0" w:line="360" w:lineRule="auto"/>
        <w:jc w:val="center"/>
        <w:rPr>
          <w:b/>
          <w:color w:val="000000"/>
          <w:sz w:val="28"/>
          <w:szCs w:val="28"/>
        </w:rPr>
      </w:pPr>
      <w:r w:rsidRPr="002C3CFF">
        <w:rPr>
          <w:b/>
          <w:color w:val="000000"/>
          <w:sz w:val="28"/>
          <w:szCs w:val="28"/>
        </w:rPr>
        <w:lastRenderedPageBreak/>
        <w:t>Оценочные материалы.</w:t>
      </w:r>
    </w:p>
    <w:p w:rsidR="00343A1F" w:rsidRPr="002C3CFF" w:rsidRDefault="00343A1F" w:rsidP="002C3CFF">
      <w:pPr>
        <w:pStyle w:val="a6"/>
        <w:spacing w:before="0" w:beforeAutospacing="0" w:after="0" w:afterAutospacing="0" w:line="360" w:lineRule="auto"/>
        <w:jc w:val="both"/>
        <w:rPr>
          <w:color w:val="000000"/>
          <w:sz w:val="28"/>
          <w:szCs w:val="28"/>
        </w:rPr>
      </w:pPr>
      <w:r w:rsidRPr="002C3CFF">
        <w:rPr>
          <w:color w:val="000000"/>
          <w:sz w:val="28"/>
          <w:szCs w:val="28"/>
        </w:rPr>
        <w:t>Оценочные материалы — методика, позволяющих определить достижение учащимися планируемых результатов.</w:t>
      </w:r>
    </w:p>
    <w:p w:rsidR="00343A1F" w:rsidRPr="002C3CFF" w:rsidRDefault="00343A1F" w:rsidP="002C3CFF">
      <w:pPr>
        <w:pStyle w:val="a6"/>
        <w:spacing w:before="0" w:beforeAutospacing="0" w:after="0" w:afterAutospacing="0" w:line="360" w:lineRule="auto"/>
        <w:jc w:val="both"/>
        <w:rPr>
          <w:color w:val="000000"/>
          <w:sz w:val="28"/>
          <w:szCs w:val="28"/>
        </w:rPr>
      </w:pPr>
      <w:r w:rsidRPr="002C3CFF">
        <w:rPr>
          <w:color w:val="000000"/>
          <w:sz w:val="28"/>
          <w:szCs w:val="28"/>
        </w:rPr>
        <w:t>Для отслеживания результативности образовательной деятельности по программе проводятся: входной, текущий, промежуточный и итоговый контроль.</w:t>
      </w:r>
    </w:p>
    <w:p w:rsidR="00343A1F" w:rsidRPr="002C3CFF" w:rsidRDefault="00343A1F" w:rsidP="002C3CFF">
      <w:pPr>
        <w:pStyle w:val="a6"/>
        <w:spacing w:before="0" w:beforeAutospacing="0" w:after="0" w:afterAutospacing="0" w:line="360" w:lineRule="auto"/>
        <w:jc w:val="both"/>
        <w:rPr>
          <w:color w:val="000000"/>
          <w:sz w:val="28"/>
          <w:szCs w:val="28"/>
        </w:rPr>
      </w:pPr>
      <w:r w:rsidRPr="002C3CFF">
        <w:rPr>
          <w:color w:val="000000"/>
          <w:sz w:val="28"/>
          <w:szCs w:val="28"/>
        </w:rPr>
        <w:t xml:space="preserve">Входной контроль - оценка стартового уровня образовательных возможностей </w:t>
      </w:r>
      <w:r w:rsidR="00916CD2" w:rsidRPr="002C3CFF">
        <w:rPr>
          <w:color w:val="000000"/>
          <w:sz w:val="28"/>
          <w:szCs w:val="28"/>
        </w:rPr>
        <w:t xml:space="preserve">учащихся </w:t>
      </w:r>
      <w:r w:rsidRPr="002C3CFF">
        <w:rPr>
          <w:color w:val="000000"/>
          <w:sz w:val="28"/>
          <w:szCs w:val="28"/>
        </w:rPr>
        <w:t>ранее не занимающихся по данной дополнительной общеобразовательной общеразвивающей программе.</w:t>
      </w:r>
    </w:p>
    <w:p w:rsidR="00343A1F" w:rsidRPr="002C3CFF" w:rsidRDefault="00343A1F" w:rsidP="002C3CFF">
      <w:pPr>
        <w:pStyle w:val="a6"/>
        <w:spacing w:before="0" w:beforeAutospacing="0" w:after="0" w:afterAutospacing="0" w:line="360" w:lineRule="auto"/>
        <w:jc w:val="both"/>
        <w:rPr>
          <w:color w:val="000000"/>
          <w:sz w:val="28"/>
          <w:szCs w:val="28"/>
        </w:rPr>
      </w:pPr>
      <w:r w:rsidRPr="002C3CFF">
        <w:rPr>
          <w:color w:val="000000"/>
          <w:sz w:val="28"/>
          <w:szCs w:val="28"/>
        </w:rPr>
        <w:t>Текущий контроль - оценка</w:t>
      </w:r>
      <w:r w:rsidR="00916CD2" w:rsidRPr="002C3CFF">
        <w:rPr>
          <w:color w:val="000000"/>
          <w:sz w:val="28"/>
          <w:szCs w:val="28"/>
        </w:rPr>
        <w:t xml:space="preserve"> уровня и качества освоения тем </w:t>
      </w:r>
      <w:r w:rsidRPr="002C3CFF">
        <w:rPr>
          <w:color w:val="000000"/>
          <w:sz w:val="28"/>
          <w:szCs w:val="28"/>
        </w:rPr>
        <w:t>разделов программы и личностных качеств учащихся; осуществляется на занятиях в течение всего учебного года.</w:t>
      </w:r>
    </w:p>
    <w:p w:rsidR="00343A1F" w:rsidRPr="002C3CFF" w:rsidRDefault="00343A1F" w:rsidP="002C3CFF">
      <w:pPr>
        <w:pStyle w:val="a6"/>
        <w:spacing w:before="0" w:beforeAutospacing="0" w:after="0" w:afterAutospacing="0" w:line="360" w:lineRule="auto"/>
        <w:jc w:val="both"/>
        <w:rPr>
          <w:color w:val="000000"/>
          <w:sz w:val="28"/>
          <w:szCs w:val="28"/>
        </w:rPr>
      </w:pPr>
      <w:r w:rsidRPr="002C3CFF">
        <w:rPr>
          <w:color w:val="000000"/>
          <w:sz w:val="28"/>
          <w:szCs w:val="28"/>
        </w:rPr>
        <w:t xml:space="preserve">Итоговый контроль - оценка уровня и качества освоения учащимися дополнительной общеобразовательной общеразвивающей программы по завершению учебного года или всего периода </w:t>
      </w:r>
      <w:proofErr w:type="gramStart"/>
      <w:r w:rsidRPr="002C3CFF">
        <w:rPr>
          <w:color w:val="000000"/>
          <w:sz w:val="28"/>
          <w:szCs w:val="28"/>
        </w:rPr>
        <w:t>обучения по программе</w:t>
      </w:r>
      <w:proofErr w:type="gramEnd"/>
      <w:r w:rsidRPr="002C3CFF">
        <w:rPr>
          <w:color w:val="000000"/>
          <w:sz w:val="28"/>
          <w:szCs w:val="28"/>
        </w:rPr>
        <w:t>.</w:t>
      </w:r>
    </w:p>
    <w:p w:rsidR="00343A1F" w:rsidRPr="002C3CFF" w:rsidRDefault="00343A1F" w:rsidP="002C3CFF">
      <w:pPr>
        <w:pStyle w:val="a6"/>
        <w:spacing w:before="0" w:beforeAutospacing="0" w:after="0" w:afterAutospacing="0" w:line="360" w:lineRule="auto"/>
        <w:jc w:val="both"/>
        <w:rPr>
          <w:color w:val="000000"/>
          <w:sz w:val="28"/>
          <w:szCs w:val="28"/>
        </w:rPr>
        <w:sectPr w:rsidR="00343A1F" w:rsidRPr="002C3CFF" w:rsidSect="00076EB6">
          <w:footerReference w:type="default" r:id="rId10"/>
          <w:pgSz w:w="11906" w:h="16838"/>
          <w:pgMar w:top="568" w:right="566" w:bottom="1440" w:left="993" w:header="567" w:footer="567" w:gutter="0"/>
          <w:pgNumType w:start="1"/>
          <w:cols w:space="720"/>
          <w:titlePg/>
          <w:docGrid w:linePitch="360"/>
        </w:sectPr>
      </w:pPr>
      <w:r w:rsidRPr="002C3CFF">
        <w:rPr>
          <w:color w:val="000000"/>
          <w:sz w:val="28"/>
          <w:szCs w:val="28"/>
        </w:rPr>
        <w:t>Для определения результативности обучения проводится мониторинг в форме соревнований и физич</w:t>
      </w:r>
      <w:r w:rsidR="00916CD2" w:rsidRPr="002C3CFF">
        <w:rPr>
          <w:color w:val="000000"/>
          <w:sz w:val="28"/>
          <w:szCs w:val="28"/>
        </w:rPr>
        <w:t>еских и технических нормативов.</w:t>
      </w:r>
    </w:p>
    <w:p w:rsidR="00343A1F" w:rsidRPr="002C3CFF" w:rsidRDefault="00343A1F" w:rsidP="002C3CFF">
      <w:pPr>
        <w:pStyle w:val="a6"/>
        <w:spacing w:before="0" w:beforeAutospacing="0" w:after="0" w:afterAutospacing="0"/>
        <w:jc w:val="both"/>
        <w:rPr>
          <w:b/>
          <w:color w:val="000000"/>
          <w:sz w:val="28"/>
          <w:szCs w:val="28"/>
        </w:rPr>
      </w:pPr>
      <w:r w:rsidRPr="002C3CFF">
        <w:rPr>
          <w:b/>
          <w:color w:val="000000"/>
          <w:sz w:val="28"/>
          <w:szCs w:val="28"/>
        </w:rPr>
        <w:lastRenderedPageBreak/>
        <w:t>Критерии оценки обучения</w:t>
      </w:r>
    </w:p>
    <w:p w:rsidR="00343A1F" w:rsidRPr="002C3CFF" w:rsidRDefault="00343A1F" w:rsidP="002C3CFF">
      <w:pPr>
        <w:pStyle w:val="a6"/>
        <w:spacing w:before="0" w:beforeAutospacing="0" w:after="0" w:afterAutospacing="0"/>
        <w:jc w:val="both"/>
        <w:rPr>
          <w:b/>
          <w:color w:val="000000"/>
          <w:sz w:val="28"/>
          <w:szCs w:val="28"/>
        </w:rPr>
      </w:pPr>
      <w:r w:rsidRPr="002C3CFF">
        <w:rPr>
          <w:b/>
          <w:color w:val="000000"/>
          <w:sz w:val="28"/>
          <w:szCs w:val="28"/>
        </w:rPr>
        <w:t>1. Оборудование и инвентарь</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1. 1 очко - учащийся слабо знает названия оборудования и инвентаря.</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2. 2 очка - учащийся достаточно знает названия оборудования и инвентаря.</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3. 3 очка - учащийся твердо названия оборудования и инвентаря.</w:t>
      </w:r>
    </w:p>
    <w:p w:rsidR="00343A1F" w:rsidRPr="002C3CFF" w:rsidRDefault="00343A1F" w:rsidP="002C3CFF">
      <w:pPr>
        <w:pStyle w:val="a6"/>
        <w:spacing w:before="0" w:beforeAutospacing="0" w:after="0" w:afterAutospacing="0"/>
        <w:jc w:val="both"/>
        <w:rPr>
          <w:b/>
          <w:color w:val="000000"/>
          <w:sz w:val="28"/>
          <w:szCs w:val="28"/>
        </w:rPr>
      </w:pPr>
      <w:r w:rsidRPr="002C3CFF">
        <w:rPr>
          <w:b/>
          <w:color w:val="000000"/>
          <w:sz w:val="28"/>
          <w:szCs w:val="28"/>
        </w:rPr>
        <w:t>2.  Правила игры в футбол</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1. 1 очко - учащийся слабо знает правила футбола.</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2. 2 очка - учащийся достаточно знает правила футбола.</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3.3 очка - учащийся твердо знает правила футбола.</w:t>
      </w:r>
    </w:p>
    <w:p w:rsidR="00343A1F" w:rsidRPr="002C3CFF" w:rsidRDefault="00343A1F" w:rsidP="002C3CFF">
      <w:pPr>
        <w:pStyle w:val="a6"/>
        <w:spacing w:before="0" w:beforeAutospacing="0" w:after="0" w:afterAutospacing="0"/>
        <w:jc w:val="both"/>
        <w:rPr>
          <w:b/>
          <w:color w:val="000000"/>
          <w:sz w:val="28"/>
          <w:szCs w:val="28"/>
        </w:rPr>
      </w:pPr>
      <w:r w:rsidRPr="002C3CFF">
        <w:rPr>
          <w:b/>
          <w:color w:val="000000"/>
          <w:sz w:val="28"/>
          <w:szCs w:val="28"/>
        </w:rPr>
        <w:t>3. Нормативы</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Бег 60 м, прыжок в длину/высоту, челночный бег, бег 1км, бег 2 и 3 км, подтягивание, отжимания, пресс, метание, тройной прыжок.</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Оценка нормативов зависит от возраста ребенка.</w:t>
      </w:r>
    </w:p>
    <w:p w:rsidR="00343A1F" w:rsidRPr="002C3CFF" w:rsidRDefault="00343A1F" w:rsidP="002C3CFF">
      <w:pPr>
        <w:pStyle w:val="a6"/>
        <w:spacing w:before="0" w:beforeAutospacing="0" w:after="0" w:afterAutospacing="0"/>
        <w:jc w:val="both"/>
        <w:rPr>
          <w:b/>
          <w:color w:val="000000"/>
          <w:sz w:val="28"/>
          <w:szCs w:val="28"/>
        </w:rPr>
      </w:pPr>
      <w:r w:rsidRPr="002C3CFF">
        <w:rPr>
          <w:b/>
          <w:color w:val="000000"/>
          <w:sz w:val="28"/>
          <w:szCs w:val="28"/>
        </w:rPr>
        <w:t>4.Тактика</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Игра 3:3, игра 4:4</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1. 1 очко - учащийся владеет менее чем ½, предусмотренных умений и навыков, испытывает серьёзные затруднения при игре.</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2. 2 очка - объём усвоенных умений и навыков составляет более ½, не активно применяет их при игре.</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3.3 очка - объём усвоенных умений и навыков составляет более ½, активно применяет их при игре.</w:t>
      </w:r>
    </w:p>
    <w:p w:rsidR="00343A1F" w:rsidRPr="002C3CFF" w:rsidRDefault="00343A1F" w:rsidP="002C3CFF">
      <w:pPr>
        <w:pStyle w:val="a6"/>
        <w:spacing w:before="0" w:beforeAutospacing="0" w:after="0" w:afterAutospacing="0"/>
        <w:jc w:val="both"/>
        <w:rPr>
          <w:b/>
          <w:color w:val="000000"/>
          <w:sz w:val="28"/>
          <w:szCs w:val="28"/>
        </w:rPr>
      </w:pPr>
      <w:r w:rsidRPr="002C3CFF">
        <w:rPr>
          <w:b/>
          <w:color w:val="000000"/>
          <w:sz w:val="28"/>
          <w:szCs w:val="28"/>
        </w:rPr>
        <w:t>5. Техника</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Жонглирование, передачи внутренней и внешней стороной стопы, удары по неподвижному и катящемуся мячу внутренней стороной стопы, удары по неподвижному и катящемуся мячу внешней стороной стопы</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1. 1очко - учащийся владеет менее чем ½, предусмотренных умений и навыков, испытывает серьёзные затруднения при игре.</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2. 2 очка - объём усвоенных умений и навыков составляет более ½, не активно применяет их при игре.</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3.3 очка - объём усвоенных умений и навыков составляет более ½, активно применяет их при игре.</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Общая оценка:</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Высокий уровень - не менее 15 очков.</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Средний уровень – не менее 10 очков.</w:t>
      </w:r>
    </w:p>
    <w:p w:rsidR="00343A1F" w:rsidRPr="002C3CFF" w:rsidRDefault="00343A1F" w:rsidP="002C3CFF">
      <w:pPr>
        <w:pStyle w:val="a6"/>
        <w:spacing w:before="0" w:beforeAutospacing="0" w:after="0" w:afterAutospacing="0"/>
        <w:jc w:val="both"/>
        <w:rPr>
          <w:color w:val="000000"/>
          <w:sz w:val="28"/>
          <w:szCs w:val="28"/>
        </w:rPr>
      </w:pPr>
      <w:r w:rsidRPr="002C3CFF">
        <w:rPr>
          <w:color w:val="000000"/>
          <w:sz w:val="28"/>
          <w:szCs w:val="28"/>
        </w:rPr>
        <w:t>Низкий уровень – не менее 5 очков.</w:t>
      </w:r>
    </w:p>
    <w:p w:rsidR="00343A1F" w:rsidRPr="002C3CFF" w:rsidRDefault="00343A1F" w:rsidP="002C3CFF">
      <w:pPr>
        <w:pStyle w:val="Default"/>
        <w:jc w:val="both"/>
        <w:rPr>
          <w:b/>
          <w:i/>
          <w:iCs/>
          <w:sz w:val="28"/>
          <w:szCs w:val="28"/>
        </w:rPr>
      </w:pPr>
    </w:p>
    <w:p w:rsidR="00343A1F" w:rsidRPr="002C3CFF" w:rsidRDefault="00343A1F" w:rsidP="002C3CFF">
      <w:pPr>
        <w:jc w:val="both"/>
        <w:rPr>
          <w:rFonts w:ascii="Times New Roman" w:hAnsi="Times New Roman" w:cs="Times New Roman"/>
          <w:b/>
          <w:sz w:val="28"/>
          <w:szCs w:val="28"/>
        </w:rPr>
      </w:pPr>
      <w:r w:rsidRPr="002C3CFF">
        <w:rPr>
          <w:rFonts w:ascii="Times New Roman" w:hAnsi="Times New Roman" w:cs="Times New Roman"/>
          <w:b/>
          <w:sz w:val="28"/>
          <w:szCs w:val="28"/>
        </w:rPr>
        <w:t xml:space="preserve">Формы подведения итогов реализации дополнительной образовательной программы: </w:t>
      </w:r>
    </w:p>
    <w:p w:rsidR="00343A1F" w:rsidRPr="002C3CFF" w:rsidRDefault="00916CD2" w:rsidP="002C3CFF">
      <w:pPr>
        <w:pStyle w:val="Default"/>
        <w:jc w:val="both"/>
        <w:rPr>
          <w:sz w:val="28"/>
          <w:szCs w:val="28"/>
        </w:rPr>
      </w:pPr>
      <w:r w:rsidRPr="002C3CFF">
        <w:rPr>
          <w:b/>
          <w:sz w:val="28"/>
          <w:szCs w:val="28"/>
        </w:rPr>
        <w:t xml:space="preserve"> -</w:t>
      </w:r>
      <w:r w:rsidR="00343A1F" w:rsidRPr="002C3CFF">
        <w:rPr>
          <w:sz w:val="28"/>
          <w:szCs w:val="28"/>
        </w:rPr>
        <w:t xml:space="preserve">тестирование (индивидуальное), </w:t>
      </w:r>
    </w:p>
    <w:p w:rsidR="00343A1F" w:rsidRPr="002C3CFF" w:rsidRDefault="00916CD2" w:rsidP="002C3CFF">
      <w:pPr>
        <w:pStyle w:val="Default"/>
        <w:jc w:val="both"/>
        <w:rPr>
          <w:sz w:val="28"/>
          <w:szCs w:val="28"/>
        </w:rPr>
      </w:pPr>
      <w:r w:rsidRPr="002C3CFF">
        <w:rPr>
          <w:sz w:val="28"/>
          <w:szCs w:val="28"/>
        </w:rPr>
        <w:t xml:space="preserve"> -</w:t>
      </w:r>
      <w:r w:rsidR="00343A1F" w:rsidRPr="002C3CFF">
        <w:rPr>
          <w:sz w:val="28"/>
          <w:szCs w:val="28"/>
        </w:rPr>
        <w:t xml:space="preserve"> открытые занятия, </w:t>
      </w:r>
    </w:p>
    <w:p w:rsidR="00343A1F" w:rsidRPr="002C3CFF" w:rsidRDefault="00343A1F" w:rsidP="002C3CFF">
      <w:pPr>
        <w:pStyle w:val="Default"/>
        <w:jc w:val="both"/>
        <w:rPr>
          <w:sz w:val="28"/>
          <w:szCs w:val="28"/>
        </w:rPr>
      </w:pPr>
      <w:r w:rsidRPr="002C3CFF">
        <w:rPr>
          <w:sz w:val="28"/>
          <w:szCs w:val="28"/>
        </w:rPr>
        <w:t xml:space="preserve"> </w:t>
      </w:r>
      <w:r w:rsidR="00916CD2" w:rsidRPr="002C3CFF">
        <w:rPr>
          <w:sz w:val="28"/>
          <w:szCs w:val="28"/>
        </w:rPr>
        <w:t>-</w:t>
      </w:r>
      <w:r w:rsidRPr="002C3CFF">
        <w:rPr>
          <w:sz w:val="28"/>
          <w:szCs w:val="28"/>
        </w:rPr>
        <w:t xml:space="preserve">соревнования, спартакиады, матчи, турниры, </w:t>
      </w:r>
    </w:p>
    <w:p w:rsidR="00343A1F" w:rsidRPr="002C3CFF" w:rsidRDefault="00343A1F" w:rsidP="002C3CFF">
      <w:pPr>
        <w:pStyle w:val="Default"/>
        <w:jc w:val="both"/>
        <w:rPr>
          <w:sz w:val="28"/>
          <w:szCs w:val="28"/>
        </w:rPr>
      </w:pPr>
      <w:r w:rsidRPr="002C3CFF">
        <w:rPr>
          <w:sz w:val="28"/>
          <w:szCs w:val="28"/>
        </w:rPr>
        <w:t xml:space="preserve"> </w:t>
      </w:r>
      <w:r w:rsidR="00916CD2" w:rsidRPr="002C3CFF">
        <w:rPr>
          <w:sz w:val="28"/>
          <w:szCs w:val="28"/>
        </w:rPr>
        <w:t>-</w:t>
      </w:r>
      <w:r w:rsidRPr="002C3CFF">
        <w:rPr>
          <w:sz w:val="28"/>
          <w:szCs w:val="28"/>
        </w:rPr>
        <w:t xml:space="preserve">педагогическое наблюдение, </w:t>
      </w:r>
    </w:p>
    <w:p w:rsidR="00343A1F" w:rsidRPr="002C3CFF" w:rsidRDefault="00916CD2" w:rsidP="002C3CFF">
      <w:pPr>
        <w:pStyle w:val="Default"/>
        <w:jc w:val="both"/>
        <w:rPr>
          <w:sz w:val="28"/>
          <w:szCs w:val="28"/>
        </w:rPr>
      </w:pPr>
      <w:r w:rsidRPr="002C3CFF">
        <w:rPr>
          <w:sz w:val="28"/>
          <w:szCs w:val="28"/>
        </w:rPr>
        <w:t xml:space="preserve"> -</w:t>
      </w:r>
      <w:r w:rsidR="00343A1F" w:rsidRPr="002C3CFF">
        <w:rPr>
          <w:sz w:val="28"/>
          <w:szCs w:val="28"/>
        </w:rPr>
        <w:t xml:space="preserve">отзывы детей и родителей. </w:t>
      </w:r>
    </w:p>
    <w:p w:rsidR="00343A1F" w:rsidRPr="002C3CFF" w:rsidRDefault="00343A1F" w:rsidP="002C3CFF">
      <w:pPr>
        <w:pStyle w:val="Default"/>
        <w:jc w:val="both"/>
        <w:rPr>
          <w:sz w:val="28"/>
          <w:szCs w:val="28"/>
        </w:rPr>
      </w:pPr>
    </w:p>
    <w:p w:rsidR="00F26E7B" w:rsidRPr="002C3CFF" w:rsidRDefault="00343A1F" w:rsidP="002C3CFF">
      <w:pPr>
        <w:jc w:val="both"/>
        <w:rPr>
          <w:rFonts w:ascii="Times New Roman" w:hAnsi="Times New Roman" w:cs="Times New Roman"/>
          <w:sz w:val="28"/>
          <w:szCs w:val="28"/>
        </w:rPr>
      </w:pPr>
      <w:r w:rsidRPr="002C3CFF">
        <w:rPr>
          <w:rFonts w:ascii="Times New Roman" w:hAnsi="Times New Roman" w:cs="Times New Roman"/>
          <w:b/>
          <w:sz w:val="28"/>
          <w:szCs w:val="28"/>
        </w:rPr>
        <w:lastRenderedPageBreak/>
        <w:t>Контроль осуществляется: по двигательной активности</w:t>
      </w:r>
      <w:r w:rsidRPr="002C3CFF">
        <w:rPr>
          <w:rFonts w:ascii="Times New Roman" w:hAnsi="Times New Roman" w:cs="Times New Roman"/>
          <w:sz w:val="28"/>
          <w:szCs w:val="28"/>
        </w:rPr>
        <w:t xml:space="preserve"> - на основании результатов тестов. </w:t>
      </w:r>
    </w:p>
    <w:p w:rsidR="00343A1F" w:rsidRPr="002C3CFF" w:rsidRDefault="00343A1F" w:rsidP="002C3CFF">
      <w:pPr>
        <w:jc w:val="both"/>
        <w:rPr>
          <w:rFonts w:ascii="Times New Roman" w:hAnsi="Times New Roman" w:cs="Times New Roman"/>
          <w:sz w:val="28"/>
          <w:szCs w:val="28"/>
        </w:rPr>
      </w:pPr>
      <w:r w:rsidRPr="002C3CFF">
        <w:rPr>
          <w:rFonts w:ascii="Times New Roman" w:hAnsi="Times New Roman" w:cs="Times New Roman"/>
          <w:b/>
          <w:sz w:val="28"/>
          <w:szCs w:val="28"/>
        </w:rPr>
        <w:t xml:space="preserve">Способы фиксации результата: </w:t>
      </w:r>
    </w:p>
    <w:p w:rsidR="00343A1F" w:rsidRPr="002C3CFF" w:rsidRDefault="00343A1F" w:rsidP="002C3CFF">
      <w:pPr>
        <w:pStyle w:val="Default"/>
        <w:jc w:val="both"/>
        <w:rPr>
          <w:sz w:val="28"/>
          <w:szCs w:val="28"/>
        </w:rPr>
      </w:pPr>
      <w:r w:rsidRPr="002C3CFF">
        <w:rPr>
          <w:sz w:val="28"/>
          <w:szCs w:val="28"/>
        </w:rPr>
        <w:t xml:space="preserve">1. Протоколы уровня физической подготовленности учащихся (начальный, промежуточный, итоговый), </w:t>
      </w:r>
    </w:p>
    <w:p w:rsidR="00343A1F" w:rsidRPr="002C3CFF" w:rsidRDefault="00343A1F" w:rsidP="002C3CFF">
      <w:pPr>
        <w:pStyle w:val="Default"/>
        <w:jc w:val="both"/>
        <w:rPr>
          <w:sz w:val="28"/>
          <w:szCs w:val="28"/>
        </w:rPr>
      </w:pPr>
      <w:r w:rsidRPr="002C3CFF">
        <w:rPr>
          <w:sz w:val="28"/>
          <w:szCs w:val="28"/>
        </w:rPr>
        <w:t xml:space="preserve">2. Протоколы соревнований, спартакиад, матчей, турниров. </w:t>
      </w:r>
    </w:p>
    <w:p w:rsidR="00F26E7B" w:rsidRPr="002C3CFF" w:rsidRDefault="00343A1F" w:rsidP="002C3CFF">
      <w:pPr>
        <w:pStyle w:val="Default"/>
        <w:jc w:val="both"/>
        <w:rPr>
          <w:sz w:val="28"/>
          <w:szCs w:val="28"/>
        </w:rPr>
      </w:pPr>
      <w:r w:rsidRPr="002C3CFF">
        <w:rPr>
          <w:sz w:val="28"/>
          <w:szCs w:val="28"/>
        </w:rPr>
        <w:t xml:space="preserve">3. Дневники достижений. </w:t>
      </w:r>
    </w:p>
    <w:p w:rsidR="000B6064" w:rsidRPr="002C3CFF" w:rsidRDefault="000B6064" w:rsidP="002C3CFF">
      <w:pPr>
        <w:pStyle w:val="Default"/>
        <w:jc w:val="both"/>
        <w:rPr>
          <w:rFonts w:eastAsia="Times New Roman"/>
          <w:b/>
          <w:sz w:val="28"/>
          <w:szCs w:val="28"/>
        </w:rPr>
      </w:pPr>
      <w:r w:rsidRPr="002C3CFF">
        <w:rPr>
          <w:rFonts w:eastAsia="Times New Roman"/>
          <w:b/>
          <w:sz w:val="28"/>
          <w:szCs w:val="28"/>
        </w:rPr>
        <w:t>М</w:t>
      </w:r>
      <w:r w:rsidR="00343A1F" w:rsidRPr="002C3CFF">
        <w:rPr>
          <w:rFonts w:eastAsia="Times New Roman"/>
          <w:b/>
          <w:sz w:val="28"/>
          <w:szCs w:val="28"/>
        </w:rPr>
        <w:t xml:space="preserve">атериально-техническое оснащение программы: </w:t>
      </w:r>
    </w:p>
    <w:p w:rsidR="00F26E7B" w:rsidRPr="002C3CFF" w:rsidRDefault="00F26E7B" w:rsidP="002C3CFF">
      <w:pPr>
        <w:pStyle w:val="Default"/>
        <w:jc w:val="both"/>
        <w:rPr>
          <w:sz w:val="28"/>
          <w:szCs w:val="28"/>
        </w:rPr>
      </w:pPr>
    </w:p>
    <w:p w:rsidR="00343A1F" w:rsidRPr="002C3CFF" w:rsidRDefault="00343A1F" w:rsidP="002C3CFF">
      <w:pPr>
        <w:pStyle w:val="Default"/>
        <w:spacing w:after="28"/>
        <w:jc w:val="both"/>
        <w:rPr>
          <w:sz w:val="28"/>
          <w:szCs w:val="28"/>
        </w:rPr>
      </w:pPr>
      <w:r w:rsidRPr="002C3CFF">
        <w:rPr>
          <w:sz w:val="28"/>
          <w:szCs w:val="28"/>
        </w:rPr>
        <w:t>1) оборудованный сп</w:t>
      </w:r>
      <w:r w:rsidR="000B6064" w:rsidRPr="002C3CFF">
        <w:rPr>
          <w:sz w:val="28"/>
          <w:szCs w:val="28"/>
        </w:rPr>
        <w:t>ортивный зал, размером 12 х24</w:t>
      </w:r>
      <w:r w:rsidRPr="002C3CFF">
        <w:rPr>
          <w:sz w:val="28"/>
          <w:szCs w:val="28"/>
        </w:rPr>
        <w:t xml:space="preserve"> м; </w:t>
      </w:r>
    </w:p>
    <w:p w:rsidR="00343A1F" w:rsidRPr="002C3CFF" w:rsidRDefault="00343A1F" w:rsidP="002C3CFF">
      <w:pPr>
        <w:pStyle w:val="Default"/>
        <w:spacing w:after="28"/>
        <w:jc w:val="both"/>
        <w:rPr>
          <w:sz w:val="28"/>
          <w:szCs w:val="28"/>
        </w:rPr>
      </w:pPr>
      <w:r w:rsidRPr="002C3CFF">
        <w:rPr>
          <w:sz w:val="28"/>
          <w:szCs w:val="28"/>
        </w:rPr>
        <w:t xml:space="preserve">2) ворота футбольные; </w:t>
      </w:r>
    </w:p>
    <w:p w:rsidR="00343A1F" w:rsidRPr="002C3CFF" w:rsidRDefault="00343A1F" w:rsidP="002C3CFF">
      <w:pPr>
        <w:pStyle w:val="Default"/>
        <w:spacing w:after="28"/>
        <w:jc w:val="both"/>
        <w:rPr>
          <w:sz w:val="28"/>
          <w:szCs w:val="28"/>
        </w:rPr>
      </w:pPr>
      <w:r w:rsidRPr="002C3CFF">
        <w:rPr>
          <w:sz w:val="28"/>
          <w:szCs w:val="28"/>
        </w:rPr>
        <w:t xml:space="preserve">3) футбольные мячи; </w:t>
      </w:r>
    </w:p>
    <w:p w:rsidR="00343A1F" w:rsidRPr="002C3CFF" w:rsidRDefault="00343A1F" w:rsidP="002C3CFF">
      <w:pPr>
        <w:pStyle w:val="Default"/>
        <w:spacing w:after="28"/>
        <w:jc w:val="both"/>
        <w:rPr>
          <w:sz w:val="28"/>
          <w:szCs w:val="28"/>
        </w:rPr>
      </w:pPr>
      <w:r w:rsidRPr="002C3CFF">
        <w:rPr>
          <w:sz w:val="28"/>
          <w:szCs w:val="28"/>
        </w:rPr>
        <w:t xml:space="preserve">4) насос ручной, иглы; </w:t>
      </w:r>
    </w:p>
    <w:p w:rsidR="00343A1F" w:rsidRPr="002C3CFF" w:rsidRDefault="00343A1F" w:rsidP="002C3CFF">
      <w:pPr>
        <w:pStyle w:val="Default"/>
        <w:spacing w:after="28"/>
        <w:jc w:val="both"/>
        <w:rPr>
          <w:sz w:val="28"/>
          <w:szCs w:val="28"/>
        </w:rPr>
      </w:pPr>
      <w:r w:rsidRPr="002C3CFF">
        <w:rPr>
          <w:sz w:val="28"/>
          <w:szCs w:val="28"/>
        </w:rPr>
        <w:t xml:space="preserve">5) держатель для мяча; </w:t>
      </w:r>
    </w:p>
    <w:p w:rsidR="00343A1F" w:rsidRPr="002C3CFF" w:rsidRDefault="00343A1F" w:rsidP="002C3CFF">
      <w:pPr>
        <w:pStyle w:val="Default"/>
        <w:spacing w:after="28"/>
        <w:jc w:val="both"/>
        <w:rPr>
          <w:sz w:val="28"/>
          <w:szCs w:val="28"/>
        </w:rPr>
      </w:pPr>
      <w:r w:rsidRPr="002C3CFF">
        <w:rPr>
          <w:sz w:val="28"/>
          <w:szCs w:val="28"/>
        </w:rPr>
        <w:t xml:space="preserve">6) гимнастические скамейки; </w:t>
      </w:r>
    </w:p>
    <w:p w:rsidR="00343A1F" w:rsidRPr="002C3CFF" w:rsidRDefault="00343A1F" w:rsidP="002C3CFF">
      <w:pPr>
        <w:pStyle w:val="Default"/>
        <w:spacing w:after="28"/>
        <w:jc w:val="both"/>
        <w:rPr>
          <w:sz w:val="28"/>
          <w:szCs w:val="28"/>
        </w:rPr>
      </w:pPr>
      <w:r w:rsidRPr="002C3CFF">
        <w:rPr>
          <w:sz w:val="28"/>
          <w:szCs w:val="28"/>
        </w:rPr>
        <w:t xml:space="preserve">7) маты гимнастические; </w:t>
      </w:r>
    </w:p>
    <w:p w:rsidR="00343A1F" w:rsidRPr="002C3CFF" w:rsidRDefault="00343A1F" w:rsidP="002C3CFF">
      <w:pPr>
        <w:pStyle w:val="Default"/>
        <w:spacing w:after="28"/>
        <w:jc w:val="both"/>
        <w:rPr>
          <w:sz w:val="28"/>
          <w:szCs w:val="28"/>
        </w:rPr>
      </w:pPr>
      <w:r w:rsidRPr="002C3CFF">
        <w:rPr>
          <w:sz w:val="28"/>
          <w:szCs w:val="28"/>
        </w:rPr>
        <w:t xml:space="preserve">8) стенка гимнастическая; </w:t>
      </w:r>
    </w:p>
    <w:p w:rsidR="00343A1F" w:rsidRPr="002C3CFF" w:rsidRDefault="00343A1F" w:rsidP="002C3CFF">
      <w:pPr>
        <w:pStyle w:val="Default"/>
        <w:spacing w:after="28"/>
        <w:jc w:val="both"/>
        <w:rPr>
          <w:sz w:val="28"/>
          <w:szCs w:val="28"/>
        </w:rPr>
      </w:pPr>
      <w:r w:rsidRPr="002C3CFF">
        <w:rPr>
          <w:sz w:val="28"/>
          <w:szCs w:val="28"/>
        </w:rPr>
        <w:t xml:space="preserve">9) мячи набивные весом 3 кг и 5 кг; </w:t>
      </w:r>
    </w:p>
    <w:p w:rsidR="00343A1F" w:rsidRPr="002C3CFF" w:rsidRDefault="00343A1F" w:rsidP="002C3CFF">
      <w:pPr>
        <w:pStyle w:val="Default"/>
        <w:spacing w:after="28"/>
        <w:jc w:val="both"/>
        <w:rPr>
          <w:sz w:val="28"/>
          <w:szCs w:val="28"/>
        </w:rPr>
      </w:pPr>
      <w:r w:rsidRPr="002C3CFF">
        <w:rPr>
          <w:sz w:val="28"/>
          <w:szCs w:val="28"/>
        </w:rPr>
        <w:t xml:space="preserve">10) скакалки; </w:t>
      </w:r>
    </w:p>
    <w:p w:rsidR="00343A1F" w:rsidRPr="002C3CFF" w:rsidRDefault="00343A1F" w:rsidP="002C3CFF">
      <w:pPr>
        <w:pStyle w:val="Default"/>
        <w:spacing w:after="28"/>
        <w:jc w:val="both"/>
        <w:rPr>
          <w:sz w:val="28"/>
          <w:szCs w:val="28"/>
        </w:rPr>
      </w:pPr>
      <w:r w:rsidRPr="002C3CFF">
        <w:rPr>
          <w:sz w:val="28"/>
          <w:szCs w:val="28"/>
        </w:rPr>
        <w:t xml:space="preserve">11) свисток; </w:t>
      </w:r>
    </w:p>
    <w:p w:rsidR="00343A1F" w:rsidRPr="002C3CFF" w:rsidRDefault="00343A1F" w:rsidP="002C3CFF">
      <w:pPr>
        <w:pStyle w:val="Default"/>
        <w:spacing w:after="28"/>
        <w:jc w:val="both"/>
        <w:rPr>
          <w:sz w:val="28"/>
          <w:szCs w:val="28"/>
        </w:rPr>
      </w:pPr>
      <w:r w:rsidRPr="002C3CFF">
        <w:rPr>
          <w:sz w:val="28"/>
          <w:szCs w:val="28"/>
        </w:rPr>
        <w:t xml:space="preserve">12) секундомер – 1 шт.; </w:t>
      </w:r>
    </w:p>
    <w:p w:rsidR="00343A1F" w:rsidRPr="002C3CFF" w:rsidRDefault="00343A1F" w:rsidP="002C3CFF">
      <w:pPr>
        <w:pStyle w:val="Default"/>
        <w:jc w:val="both"/>
        <w:rPr>
          <w:sz w:val="28"/>
          <w:szCs w:val="28"/>
        </w:rPr>
      </w:pPr>
      <w:r w:rsidRPr="002C3CFF">
        <w:rPr>
          <w:sz w:val="28"/>
          <w:szCs w:val="28"/>
        </w:rPr>
        <w:t xml:space="preserve">13) кабинет с проектором и экраном с выходом в сеть Интернет. </w:t>
      </w:r>
    </w:p>
    <w:p w:rsidR="00343A1F" w:rsidRPr="002C3CFF" w:rsidRDefault="00343A1F" w:rsidP="002C3CFF">
      <w:pPr>
        <w:spacing w:after="0" w:line="240" w:lineRule="auto"/>
        <w:jc w:val="both"/>
        <w:rPr>
          <w:rFonts w:ascii="Times New Roman" w:eastAsia="Times New Roman" w:hAnsi="Times New Roman" w:cs="Times New Roman"/>
          <w:color w:val="000000"/>
          <w:sz w:val="28"/>
          <w:szCs w:val="28"/>
          <w:lang w:eastAsia="ru-RU"/>
        </w:rPr>
      </w:pPr>
    </w:p>
    <w:p w:rsidR="000B6064" w:rsidRPr="002C3CFF" w:rsidRDefault="000B6064" w:rsidP="002C3CFF">
      <w:pPr>
        <w:spacing w:after="0" w:line="240" w:lineRule="auto"/>
        <w:jc w:val="both"/>
        <w:rPr>
          <w:rFonts w:ascii="Times New Roman" w:eastAsia="Times New Roman" w:hAnsi="Times New Roman" w:cs="Times New Roman"/>
          <w:b/>
          <w:sz w:val="28"/>
          <w:szCs w:val="28"/>
        </w:rPr>
      </w:pPr>
      <w:r w:rsidRPr="002C3CFF">
        <w:rPr>
          <w:rFonts w:ascii="Times New Roman" w:eastAsia="Times New Roman" w:hAnsi="Times New Roman" w:cs="Times New Roman"/>
          <w:b/>
          <w:sz w:val="28"/>
          <w:szCs w:val="28"/>
        </w:rPr>
        <w:t xml:space="preserve"> Методические материалы</w:t>
      </w:r>
    </w:p>
    <w:p w:rsidR="000B6064" w:rsidRPr="002C3CFF" w:rsidRDefault="000B6064" w:rsidP="002C3CFF">
      <w:pPr>
        <w:spacing w:after="0" w:line="240" w:lineRule="auto"/>
        <w:jc w:val="both"/>
        <w:rPr>
          <w:rFonts w:ascii="Times New Roman" w:eastAsia="Times New Roman" w:hAnsi="Times New Roman" w:cs="Times New Roman"/>
          <w:b/>
          <w:sz w:val="28"/>
          <w:szCs w:val="28"/>
        </w:rPr>
      </w:pPr>
      <w:r w:rsidRPr="002C3CFF">
        <w:rPr>
          <w:rFonts w:ascii="Times New Roman" w:hAnsi="Times New Roman" w:cs="Times New Roman"/>
          <w:b/>
          <w:sz w:val="28"/>
          <w:szCs w:val="28"/>
        </w:rPr>
        <w:t>Методические материалы для тренера-преподавателя.</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Акимов А.М. Игра футбольного вратаря. – М.: ФиС, 1978.</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Андреев С.Н. Мини-футбол. – М.: ФиС, 1978.</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Буйлин Ю.Ф., Курамшин Ю.Ф. Теоретическая подготовка юных спортсменов. – М.: ФиС, 1985.</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Бриль М.С. Отбор в спортивных играх. – М.: ФиС, 1980.</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Гагаева Г.М. Психология футбола. – М.: ФиС, 1979.</w:t>
      </w:r>
    </w:p>
    <w:p w:rsidR="00F26E7B"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Гриндлер К. и др. Техническая и тактическая подготовка футболистов. – М.: ФиС, 1976.</w:t>
      </w:r>
    </w:p>
    <w:p w:rsidR="00F26E7B" w:rsidRPr="002C3CFF" w:rsidRDefault="00F26E7B" w:rsidP="002C3CFF">
      <w:pPr>
        <w:pStyle w:val="a6"/>
        <w:spacing w:before="0" w:beforeAutospacing="0" w:after="0" w:afterAutospacing="0"/>
        <w:jc w:val="both"/>
        <w:rPr>
          <w:color w:val="000000"/>
          <w:sz w:val="28"/>
          <w:szCs w:val="28"/>
        </w:rPr>
      </w:pPr>
    </w:p>
    <w:p w:rsidR="000B6064" w:rsidRPr="002C3CFF" w:rsidRDefault="000B6064" w:rsidP="002C3CFF">
      <w:pPr>
        <w:pStyle w:val="a6"/>
        <w:spacing w:before="0" w:beforeAutospacing="0" w:after="0" w:afterAutospacing="0"/>
        <w:jc w:val="both"/>
        <w:rPr>
          <w:color w:val="000000"/>
          <w:sz w:val="28"/>
          <w:szCs w:val="28"/>
        </w:rPr>
      </w:pPr>
      <w:r w:rsidRPr="002C3CFF">
        <w:rPr>
          <w:b/>
          <w:sz w:val="28"/>
          <w:szCs w:val="28"/>
        </w:rPr>
        <w:t xml:space="preserve">Методические материалы для </w:t>
      </w:r>
      <w:proofErr w:type="gramStart"/>
      <w:r w:rsidRPr="002C3CFF">
        <w:rPr>
          <w:b/>
          <w:sz w:val="28"/>
          <w:szCs w:val="28"/>
        </w:rPr>
        <w:t>обучающихся</w:t>
      </w:r>
      <w:proofErr w:type="gramEnd"/>
      <w:r w:rsidRPr="002C3CFF">
        <w:rPr>
          <w:b/>
          <w:sz w:val="28"/>
          <w:szCs w:val="28"/>
        </w:rPr>
        <w:t>.</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Гриндлер К. и др. Физическая подготовка футболистов. – М.: ФиС, 1976.</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Правила игры в футбол. М.: ФиС (последний выпуск).</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Рогальский Н., Дегель Э. Футбол для юношей. – М.: ФиС, 1981.</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Чанади А. Футбол. Техника. – М.: ФиС, 1978.</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Чанади А. Футбол. Стратегия. – М.: ФиС, 1881.</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Филин В.П. Воспитание физических качеств у юных спортсменов. – М., 1974.</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Голомазов С. В., Чирва П. Г. «Теория и практика футбол» 2008 г.</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lastRenderedPageBreak/>
        <w:t>Антипов А., Губов В. «Диагностика и тренировка двигательных способностей» 2008 г.</w:t>
      </w:r>
    </w:p>
    <w:p w:rsidR="000B6064" w:rsidRPr="002C3CFF" w:rsidRDefault="000B6064" w:rsidP="002C3CFF">
      <w:pPr>
        <w:pStyle w:val="a6"/>
        <w:spacing w:before="0" w:beforeAutospacing="0" w:after="0" w:afterAutospacing="0"/>
        <w:jc w:val="both"/>
        <w:rPr>
          <w:color w:val="000000"/>
          <w:sz w:val="28"/>
          <w:szCs w:val="28"/>
        </w:rPr>
      </w:pPr>
      <w:r w:rsidRPr="002C3CFF">
        <w:rPr>
          <w:color w:val="000000"/>
          <w:sz w:val="28"/>
          <w:szCs w:val="28"/>
        </w:rPr>
        <w:t>Голомазов С. В., Чирва П. Г. «Методика тренировки техники игры головой» 2006 г.</w:t>
      </w:r>
    </w:p>
    <w:p w:rsidR="000B6064" w:rsidRPr="002C3CFF" w:rsidRDefault="000B6064" w:rsidP="002C3CFF">
      <w:pPr>
        <w:spacing w:after="0" w:line="240" w:lineRule="auto"/>
        <w:jc w:val="both"/>
        <w:rPr>
          <w:rFonts w:ascii="Times New Roman" w:eastAsia="Times New Roman" w:hAnsi="Times New Roman" w:cs="Times New Roman"/>
          <w:b/>
          <w:sz w:val="28"/>
          <w:szCs w:val="28"/>
        </w:rPr>
      </w:pPr>
    </w:p>
    <w:p w:rsidR="000B6064" w:rsidRPr="002C3CFF" w:rsidRDefault="000B6064" w:rsidP="002C3CFF">
      <w:pPr>
        <w:spacing w:after="0" w:line="240" w:lineRule="auto"/>
        <w:jc w:val="both"/>
        <w:rPr>
          <w:rFonts w:ascii="Times New Roman" w:eastAsia="Times New Roman" w:hAnsi="Times New Roman" w:cs="Times New Roman"/>
          <w:b/>
          <w:sz w:val="28"/>
          <w:szCs w:val="28"/>
        </w:rPr>
      </w:pPr>
    </w:p>
    <w:p w:rsidR="000B6064" w:rsidRPr="002C3CFF" w:rsidRDefault="000B6064" w:rsidP="002C3CFF">
      <w:pPr>
        <w:spacing w:after="0" w:line="240" w:lineRule="auto"/>
        <w:jc w:val="both"/>
        <w:rPr>
          <w:rFonts w:ascii="Times New Roman" w:eastAsia="Times New Roman" w:hAnsi="Times New Roman" w:cs="Times New Roman"/>
          <w:b/>
          <w:sz w:val="28"/>
          <w:szCs w:val="28"/>
        </w:rPr>
      </w:pPr>
    </w:p>
    <w:p w:rsidR="00343A1F" w:rsidRPr="002C3CFF" w:rsidRDefault="00343A1F" w:rsidP="002C3CFF">
      <w:pPr>
        <w:shd w:val="clear" w:color="auto" w:fill="FFFFFF"/>
        <w:tabs>
          <w:tab w:val="left" w:pos="708"/>
        </w:tabs>
        <w:suppressAutoHyphens/>
        <w:spacing w:after="0" w:line="100" w:lineRule="atLeast"/>
        <w:jc w:val="both"/>
        <w:rPr>
          <w:rFonts w:ascii="Times New Roman" w:hAnsi="Times New Roman" w:cs="Times New Roman"/>
          <w:sz w:val="28"/>
          <w:szCs w:val="28"/>
        </w:rPr>
      </w:pPr>
    </w:p>
    <w:sectPr w:rsidR="00343A1F" w:rsidRPr="002C3CFF" w:rsidSect="002C3CFF">
      <w:pgSz w:w="11906" w:h="16838"/>
      <w:pgMar w:top="1134" w:right="850" w:bottom="1134"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D90" w:rsidRDefault="00E52D90" w:rsidP="003171CE">
      <w:pPr>
        <w:spacing w:after="0" w:line="240" w:lineRule="auto"/>
      </w:pPr>
      <w:r>
        <w:separator/>
      </w:r>
    </w:p>
  </w:endnote>
  <w:endnote w:type="continuationSeparator" w:id="0">
    <w:p w:rsidR="00E52D90" w:rsidRDefault="00E52D90" w:rsidP="003171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0"/>
    <w:family w:val="roman"/>
    <w:pitch w:val="default"/>
    <w:sig w:usb0="00000000" w:usb1="00000000" w:usb2="00000000" w:usb3="00000000" w:csb0="00000000" w:csb1="00000000"/>
  </w:font>
  <w:font w:name="Source Han Sans CN Regular">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Droid Sans">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9218911"/>
      <w:docPartObj>
        <w:docPartGallery w:val="Page Numbers (Bottom of Page)"/>
        <w:docPartUnique/>
      </w:docPartObj>
    </w:sdtPr>
    <w:sdtContent>
      <w:p w:rsidR="003171CE" w:rsidRDefault="00FA4C3C">
        <w:pPr>
          <w:pStyle w:val="a9"/>
          <w:jc w:val="right"/>
        </w:pPr>
        <w:r>
          <w:fldChar w:fldCharType="begin"/>
        </w:r>
        <w:r w:rsidR="003171CE">
          <w:instrText>PAGE   \* MERGEFORMAT</w:instrText>
        </w:r>
        <w:r>
          <w:fldChar w:fldCharType="separate"/>
        </w:r>
        <w:r w:rsidR="00B22065">
          <w:rPr>
            <w:noProof/>
          </w:rPr>
          <w:t>3</w:t>
        </w:r>
        <w:r>
          <w:fldChar w:fldCharType="end"/>
        </w:r>
      </w:p>
    </w:sdtContent>
  </w:sdt>
  <w:p w:rsidR="003171CE" w:rsidRDefault="003171C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D90" w:rsidRDefault="00E52D90" w:rsidP="003171CE">
      <w:pPr>
        <w:spacing w:after="0" w:line="240" w:lineRule="auto"/>
      </w:pPr>
      <w:r>
        <w:separator/>
      </w:r>
    </w:p>
  </w:footnote>
  <w:footnote w:type="continuationSeparator" w:id="0">
    <w:p w:rsidR="00E52D90" w:rsidRDefault="00E52D90" w:rsidP="003171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74313"/>
    <w:multiLevelType w:val="multilevel"/>
    <w:tmpl w:val="CAB0745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4E8B6717"/>
    <w:multiLevelType w:val="hybridMultilevel"/>
    <w:tmpl w:val="1B12E18A"/>
    <w:lvl w:ilvl="0" w:tplc="CCAA1D8E">
      <w:start w:val="1"/>
      <w:numFmt w:val="decimal"/>
      <w:lvlText w:val="%1."/>
      <w:lvlJc w:val="left"/>
      <w:pPr>
        <w:ind w:left="-377" w:hanging="360"/>
      </w:pPr>
      <w:rPr>
        <w:rFonts w:ascii="Times New Roman" w:hAnsi="Times New Roman" w:hint="default"/>
        <w:sz w:val="28"/>
      </w:rPr>
    </w:lvl>
    <w:lvl w:ilvl="1" w:tplc="04190019" w:tentative="1">
      <w:start w:val="1"/>
      <w:numFmt w:val="lowerLetter"/>
      <w:lvlText w:val="%2."/>
      <w:lvlJc w:val="left"/>
      <w:pPr>
        <w:ind w:left="343" w:hanging="360"/>
      </w:pPr>
    </w:lvl>
    <w:lvl w:ilvl="2" w:tplc="0419001B" w:tentative="1">
      <w:start w:val="1"/>
      <w:numFmt w:val="lowerRoman"/>
      <w:lvlText w:val="%3."/>
      <w:lvlJc w:val="right"/>
      <w:pPr>
        <w:ind w:left="1063" w:hanging="180"/>
      </w:pPr>
    </w:lvl>
    <w:lvl w:ilvl="3" w:tplc="0419000F" w:tentative="1">
      <w:start w:val="1"/>
      <w:numFmt w:val="decimal"/>
      <w:lvlText w:val="%4."/>
      <w:lvlJc w:val="left"/>
      <w:pPr>
        <w:ind w:left="1783" w:hanging="360"/>
      </w:pPr>
    </w:lvl>
    <w:lvl w:ilvl="4" w:tplc="04190019" w:tentative="1">
      <w:start w:val="1"/>
      <w:numFmt w:val="lowerLetter"/>
      <w:lvlText w:val="%5."/>
      <w:lvlJc w:val="left"/>
      <w:pPr>
        <w:ind w:left="2503" w:hanging="360"/>
      </w:pPr>
    </w:lvl>
    <w:lvl w:ilvl="5" w:tplc="0419001B" w:tentative="1">
      <w:start w:val="1"/>
      <w:numFmt w:val="lowerRoman"/>
      <w:lvlText w:val="%6."/>
      <w:lvlJc w:val="right"/>
      <w:pPr>
        <w:ind w:left="3223" w:hanging="180"/>
      </w:pPr>
    </w:lvl>
    <w:lvl w:ilvl="6" w:tplc="0419000F" w:tentative="1">
      <w:start w:val="1"/>
      <w:numFmt w:val="decimal"/>
      <w:lvlText w:val="%7."/>
      <w:lvlJc w:val="left"/>
      <w:pPr>
        <w:ind w:left="3943" w:hanging="360"/>
      </w:pPr>
    </w:lvl>
    <w:lvl w:ilvl="7" w:tplc="04190019" w:tentative="1">
      <w:start w:val="1"/>
      <w:numFmt w:val="lowerLetter"/>
      <w:lvlText w:val="%8."/>
      <w:lvlJc w:val="left"/>
      <w:pPr>
        <w:ind w:left="4663" w:hanging="360"/>
      </w:pPr>
    </w:lvl>
    <w:lvl w:ilvl="8" w:tplc="0419001B" w:tentative="1">
      <w:start w:val="1"/>
      <w:numFmt w:val="lowerRoman"/>
      <w:lvlText w:val="%9."/>
      <w:lvlJc w:val="right"/>
      <w:pPr>
        <w:ind w:left="5383" w:hanging="180"/>
      </w:pPr>
    </w:lvl>
  </w:abstractNum>
  <w:abstractNum w:abstractNumId="2">
    <w:nsid w:val="67D53001"/>
    <w:multiLevelType w:val="hybridMultilevel"/>
    <w:tmpl w:val="5E960528"/>
    <w:lvl w:ilvl="0" w:tplc="BA10B198">
      <w:start w:val="1"/>
      <w:numFmt w:val="decimal"/>
      <w:lvlText w:val="%1."/>
      <w:lvlJc w:val="left"/>
      <w:pPr>
        <w:ind w:left="-180" w:hanging="360"/>
      </w:pPr>
      <w:rPr>
        <w:rFonts w:ascii="Times New Roman" w:hAnsi="Times New Roman" w:hint="default"/>
        <w:b/>
        <w:sz w:val="28"/>
      </w:rPr>
    </w:lvl>
    <w:lvl w:ilvl="1" w:tplc="04190019" w:tentative="1">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D30DC7"/>
    <w:rsid w:val="00032147"/>
    <w:rsid w:val="00047B5E"/>
    <w:rsid w:val="00055093"/>
    <w:rsid w:val="00061F84"/>
    <w:rsid w:val="00076EB6"/>
    <w:rsid w:val="000817F1"/>
    <w:rsid w:val="00083355"/>
    <w:rsid w:val="0009159C"/>
    <w:rsid w:val="0009615A"/>
    <w:rsid w:val="000A4FC1"/>
    <w:rsid w:val="000B6064"/>
    <w:rsid w:val="000D1206"/>
    <w:rsid w:val="000D1357"/>
    <w:rsid w:val="000D759A"/>
    <w:rsid w:val="000E2247"/>
    <w:rsid w:val="000E31C5"/>
    <w:rsid w:val="000E594E"/>
    <w:rsid w:val="000E67EC"/>
    <w:rsid w:val="000F3047"/>
    <w:rsid w:val="000F51F4"/>
    <w:rsid w:val="000F7447"/>
    <w:rsid w:val="001170D5"/>
    <w:rsid w:val="001266C0"/>
    <w:rsid w:val="001660FA"/>
    <w:rsid w:val="00174100"/>
    <w:rsid w:val="001955FA"/>
    <w:rsid w:val="001B7E28"/>
    <w:rsid w:val="00214150"/>
    <w:rsid w:val="00261860"/>
    <w:rsid w:val="002657EA"/>
    <w:rsid w:val="002B7B15"/>
    <w:rsid w:val="002C3CFF"/>
    <w:rsid w:val="002C3E37"/>
    <w:rsid w:val="002D31E9"/>
    <w:rsid w:val="002E28F7"/>
    <w:rsid w:val="002E72D2"/>
    <w:rsid w:val="00312E16"/>
    <w:rsid w:val="003171CE"/>
    <w:rsid w:val="00317FAC"/>
    <w:rsid w:val="00327AE3"/>
    <w:rsid w:val="00343A1F"/>
    <w:rsid w:val="0035316B"/>
    <w:rsid w:val="00356A2D"/>
    <w:rsid w:val="00360F94"/>
    <w:rsid w:val="00363289"/>
    <w:rsid w:val="00373375"/>
    <w:rsid w:val="00374471"/>
    <w:rsid w:val="003821B4"/>
    <w:rsid w:val="0039348B"/>
    <w:rsid w:val="003B2741"/>
    <w:rsid w:val="003B3043"/>
    <w:rsid w:val="003B39E5"/>
    <w:rsid w:val="003B4973"/>
    <w:rsid w:val="003B5FFD"/>
    <w:rsid w:val="003B6C77"/>
    <w:rsid w:val="003C0CFE"/>
    <w:rsid w:val="003C4886"/>
    <w:rsid w:val="003D787D"/>
    <w:rsid w:val="003E05F4"/>
    <w:rsid w:val="003E4151"/>
    <w:rsid w:val="003E5B1E"/>
    <w:rsid w:val="003E6244"/>
    <w:rsid w:val="003F4F39"/>
    <w:rsid w:val="004010AE"/>
    <w:rsid w:val="00404D83"/>
    <w:rsid w:val="004639DD"/>
    <w:rsid w:val="004703B4"/>
    <w:rsid w:val="00475FE5"/>
    <w:rsid w:val="004767AA"/>
    <w:rsid w:val="00482E35"/>
    <w:rsid w:val="00485220"/>
    <w:rsid w:val="0049476A"/>
    <w:rsid w:val="004C58E4"/>
    <w:rsid w:val="004D7D48"/>
    <w:rsid w:val="00511AE0"/>
    <w:rsid w:val="00517BBC"/>
    <w:rsid w:val="00525872"/>
    <w:rsid w:val="005331B9"/>
    <w:rsid w:val="0054117E"/>
    <w:rsid w:val="00550840"/>
    <w:rsid w:val="0056357A"/>
    <w:rsid w:val="00563D5C"/>
    <w:rsid w:val="00577D2C"/>
    <w:rsid w:val="0058395A"/>
    <w:rsid w:val="00586086"/>
    <w:rsid w:val="0059087D"/>
    <w:rsid w:val="005B48BC"/>
    <w:rsid w:val="005B6F5D"/>
    <w:rsid w:val="005D3220"/>
    <w:rsid w:val="005D6ADE"/>
    <w:rsid w:val="005E5C55"/>
    <w:rsid w:val="00610CD4"/>
    <w:rsid w:val="00623B14"/>
    <w:rsid w:val="00623FCD"/>
    <w:rsid w:val="00634B5C"/>
    <w:rsid w:val="00641593"/>
    <w:rsid w:val="00646AAA"/>
    <w:rsid w:val="0065767C"/>
    <w:rsid w:val="006617CF"/>
    <w:rsid w:val="00662D0E"/>
    <w:rsid w:val="00673F69"/>
    <w:rsid w:val="00684214"/>
    <w:rsid w:val="006A2E2C"/>
    <w:rsid w:val="006C68D7"/>
    <w:rsid w:val="006D1A65"/>
    <w:rsid w:val="006D4DBA"/>
    <w:rsid w:val="006F1279"/>
    <w:rsid w:val="006F41BC"/>
    <w:rsid w:val="006F71BB"/>
    <w:rsid w:val="007000F2"/>
    <w:rsid w:val="00732BAD"/>
    <w:rsid w:val="007610C2"/>
    <w:rsid w:val="00761F60"/>
    <w:rsid w:val="00777473"/>
    <w:rsid w:val="00783FD4"/>
    <w:rsid w:val="007923BA"/>
    <w:rsid w:val="007931AB"/>
    <w:rsid w:val="007C3A4D"/>
    <w:rsid w:val="007C3F21"/>
    <w:rsid w:val="007D2C6F"/>
    <w:rsid w:val="00813566"/>
    <w:rsid w:val="00820E7F"/>
    <w:rsid w:val="00830C0D"/>
    <w:rsid w:val="00833EE6"/>
    <w:rsid w:val="00840505"/>
    <w:rsid w:val="00844F3C"/>
    <w:rsid w:val="00857747"/>
    <w:rsid w:val="008673ED"/>
    <w:rsid w:val="00872840"/>
    <w:rsid w:val="008818A6"/>
    <w:rsid w:val="00883933"/>
    <w:rsid w:val="0088668B"/>
    <w:rsid w:val="00894AD0"/>
    <w:rsid w:val="008A102C"/>
    <w:rsid w:val="008A1D37"/>
    <w:rsid w:val="008C1395"/>
    <w:rsid w:val="008D0C38"/>
    <w:rsid w:val="00901A0E"/>
    <w:rsid w:val="00916CD2"/>
    <w:rsid w:val="00920B74"/>
    <w:rsid w:val="009317A4"/>
    <w:rsid w:val="00933515"/>
    <w:rsid w:val="00964724"/>
    <w:rsid w:val="00981BB3"/>
    <w:rsid w:val="009A1228"/>
    <w:rsid w:val="009B2DC5"/>
    <w:rsid w:val="009F036C"/>
    <w:rsid w:val="009F41F6"/>
    <w:rsid w:val="009F4B28"/>
    <w:rsid w:val="009F62B7"/>
    <w:rsid w:val="00A056E6"/>
    <w:rsid w:val="00A13647"/>
    <w:rsid w:val="00A416DD"/>
    <w:rsid w:val="00A41AA3"/>
    <w:rsid w:val="00A50FA5"/>
    <w:rsid w:val="00A534A1"/>
    <w:rsid w:val="00A73A7C"/>
    <w:rsid w:val="00A763E1"/>
    <w:rsid w:val="00A85916"/>
    <w:rsid w:val="00A876AC"/>
    <w:rsid w:val="00A92907"/>
    <w:rsid w:val="00AA52EF"/>
    <w:rsid w:val="00AA6C88"/>
    <w:rsid w:val="00AC6392"/>
    <w:rsid w:val="00B17F64"/>
    <w:rsid w:val="00B22065"/>
    <w:rsid w:val="00B26201"/>
    <w:rsid w:val="00B36559"/>
    <w:rsid w:val="00B4025E"/>
    <w:rsid w:val="00B416E4"/>
    <w:rsid w:val="00B6070A"/>
    <w:rsid w:val="00B86DA9"/>
    <w:rsid w:val="00B9588A"/>
    <w:rsid w:val="00BA2479"/>
    <w:rsid w:val="00BB26AA"/>
    <w:rsid w:val="00BC1F9B"/>
    <w:rsid w:val="00BC2D97"/>
    <w:rsid w:val="00BC3411"/>
    <w:rsid w:val="00BC63DF"/>
    <w:rsid w:val="00BD4301"/>
    <w:rsid w:val="00BF364B"/>
    <w:rsid w:val="00BF51EA"/>
    <w:rsid w:val="00C00B7F"/>
    <w:rsid w:val="00C340F7"/>
    <w:rsid w:val="00C3781C"/>
    <w:rsid w:val="00C53D80"/>
    <w:rsid w:val="00C53FA0"/>
    <w:rsid w:val="00C65635"/>
    <w:rsid w:val="00C81FAF"/>
    <w:rsid w:val="00C91F6F"/>
    <w:rsid w:val="00CA6C25"/>
    <w:rsid w:val="00CB3034"/>
    <w:rsid w:val="00CB7141"/>
    <w:rsid w:val="00CC49E4"/>
    <w:rsid w:val="00CC6DE3"/>
    <w:rsid w:val="00CE5E39"/>
    <w:rsid w:val="00D10426"/>
    <w:rsid w:val="00D26B7F"/>
    <w:rsid w:val="00D30DC7"/>
    <w:rsid w:val="00D344C2"/>
    <w:rsid w:val="00D82BC1"/>
    <w:rsid w:val="00DA11A3"/>
    <w:rsid w:val="00DA5C1F"/>
    <w:rsid w:val="00DB11CE"/>
    <w:rsid w:val="00DC3066"/>
    <w:rsid w:val="00DD3634"/>
    <w:rsid w:val="00DE7C55"/>
    <w:rsid w:val="00DF42DB"/>
    <w:rsid w:val="00E04AB6"/>
    <w:rsid w:val="00E317C0"/>
    <w:rsid w:val="00E43AD2"/>
    <w:rsid w:val="00E52D90"/>
    <w:rsid w:val="00E63B4A"/>
    <w:rsid w:val="00E6553B"/>
    <w:rsid w:val="00E757A6"/>
    <w:rsid w:val="00E76EF8"/>
    <w:rsid w:val="00E92893"/>
    <w:rsid w:val="00EC7BB4"/>
    <w:rsid w:val="00EE0CCB"/>
    <w:rsid w:val="00EE3D6F"/>
    <w:rsid w:val="00EF2C95"/>
    <w:rsid w:val="00EF49EE"/>
    <w:rsid w:val="00F05024"/>
    <w:rsid w:val="00F26E7B"/>
    <w:rsid w:val="00F32F95"/>
    <w:rsid w:val="00F40010"/>
    <w:rsid w:val="00F443CB"/>
    <w:rsid w:val="00F7730A"/>
    <w:rsid w:val="00F80AEF"/>
    <w:rsid w:val="00F9258D"/>
    <w:rsid w:val="00F9447B"/>
    <w:rsid w:val="00F95183"/>
    <w:rsid w:val="00F962BA"/>
    <w:rsid w:val="00F9676C"/>
    <w:rsid w:val="00F96B6A"/>
    <w:rsid w:val="00FA4C3C"/>
    <w:rsid w:val="00FB5448"/>
    <w:rsid w:val="00FC4EC5"/>
    <w:rsid w:val="00FE4AF4"/>
    <w:rsid w:val="00FE6484"/>
    <w:rsid w:val="00FF1BED"/>
    <w:rsid w:val="00FF1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1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0010"/>
    <w:rPr>
      <w:color w:val="0000FF" w:themeColor="hyperlink"/>
      <w:u w:val="single"/>
    </w:rPr>
  </w:style>
  <w:style w:type="table" w:styleId="a4">
    <w:name w:val="Table Grid"/>
    <w:basedOn w:val="a1"/>
    <w:uiPriority w:val="59"/>
    <w:rsid w:val="00F4001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62D0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List Paragraph"/>
    <w:basedOn w:val="a"/>
    <w:uiPriority w:val="34"/>
    <w:qFormat/>
    <w:rsid w:val="009A1228"/>
    <w:pPr>
      <w:ind w:left="720"/>
      <w:contextualSpacing/>
    </w:pPr>
  </w:style>
  <w:style w:type="paragraph" w:styleId="a6">
    <w:name w:val="Normal (Web)"/>
    <w:basedOn w:val="a"/>
    <w:rsid w:val="00343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171C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171CE"/>
  </w:style>
  <w:style w:type="paragraph" w:styleId="a9">
    <w:name w:val="footer"/>
    <w:basedOn w:val="a"/>
    <w:link w:val="aa"/>
    <w:uiPriority w:val="99"/>
    <w:unhideWhenUsed/>
    <w:rsid w:val="003171C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171CE"/>
  </w:style>
  <w:style w:type="paragraph" w:customStyle="1" w:styleId="Standard">
    <w:name w:val="Standard"/>
    <w:rsid w:val="002C3CFF"/>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1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0010"/>
    <w:rPr>
      <w:color w:val="0000FF" w:themeColor="hyperlink"/>
      <w:u w:val="single"/>
    </w:rPr>
  </w:style>
  <w:style w:type="table" w:styleId="a4">
    <w:name w:val="Table Grid"/>
    <w:basedOn w:val="a1"/>
    <w:uiPriority w:val="59"/>
    <w:rsid w:val="00F4001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62D0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List Paragraph"/>
    <w:basedOn w:val="a"/>
    <w:uiPriority w:val="34"/>
    <w:qFormat/>
    <w:rsid w:val="009A1228"/>
    <w:pPr>
      <w:ind w:left="720"/>
      <w:contextualSpacing/>
    </w:pPr>
  </w:style>
  <w:style w:type="paragraph" w:styleId="a6">
    <w:name w:val="Normal (Web)"/>
    <w:basedOn w:val="a"/>
    <w:rsid w:val="00343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171C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171CE"/>
  </w:style>
  <w:style w:type="paragraph" w:styleId="a9">
    <w:name w:val="footer"/>
    <w:basedOn w:val="a"/>
    <w:link w:val="aa"/>
    <w:uiPriority w:val="99"/>
    <w:unhideWhenUsed/>
    <w:rsid w:val="003171C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171C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0DBED-BD31-490F-9BBA-457FF71D4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3315</Words>
  <Characters>18902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User</cp:lastModifiedBy>
  <cp:revision>10</cp:revision>
  <cp:lastPrinted>2025-01-31T07:26:00Z</cp:lastPrinted>
  <dcterms:created xsi:type="dcterms:W3CDTF">2024-10-02T12:16:00Z</dcterms:created>
  <dcterms:modified xsi:type="dcterms:W3CDTF">2025-02-04T07:23:00Z</dcterms:modified>
</cp:coreProperties>
</file>